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6CD4" w14:textId="17E04896" w:rsidR="007F69A3" w:rsidRDefault="007F69A3">
      <w:pPr>
        <w:pStyle w:val="BodyText"/>
        <w:ind w:left="8564"/>
        <w:rPr>
          <w:rFonts w:ascii="Arial"/>
        </w:rPr>
      </w:pPr>
    </w:p>
    <w:p w14:paraId="041FDA69" w14:textId="77777777" w:rsidR="007F69A3" w:rsidRPr="00B47D4F" w:rsidRDefault="002E518A" w:rsidP="00B47D4F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0" w:name="Life_Design_Executive_Summary"/>
      <w:bookmarkEnd w:id="0"/>
      <w:r w:rsidRPr="00B47D4F">
        <w:rPr>
          <w:rFonts w:ascii="Times New Roman" w:hAnsi="Times New Roman" w:cs="Times New Roman"/>
          <w:b/>
          <w:bCs/>
          <w:color w:val="auto"/>
          <w:sz w:val="32"/>
          <w:szCs w:val="32"/>
        </w:rPr>
        <w:t>Life</w:t>
      </w:r>
      <w:r w:rsidRPr="00B47D4F">
        <w:rPr>
          <w:rFonts w:ascii="Times New Roman" w:hAnsi="Times New Roman" w:cs="Times New Roman"/>
          <w:b/>
          <w:bCs/>
          <w:color w:val="auto"/>
          <w:spacing w:val="-6"/>
          <w:sz w:val="32"/>
          <w:szCs w:val="32"/>
        </w:rPr>
        <w:t xml:space="preserve"> </w:t>
      </w:r>
      <w:r w:rsidRPr="00B47D4F">
        <w:rPr>
          <w:rFonts w:ascii="Times New Roman" w:hAnsi="Times New Roman" w:cs="Times New Roman"/>
          <w:b/>
          <w:bCs/>
          <w:color w:val="auto"/>
          <w:sz w:val="32"/>
          <w:szCs w:val="32"/>
        </w:rPr>
        <w:t>Design</w:t>
      </w:r>
      <w:r w:rsidRPr="00B47D4F">
        <w:rPr>
          <w:rFonts w:ascii="Times New Roman" w:hAnsi="Times New Roman" w:cs="Times New Roman"/>
          <w:b/>
          <w:bCs/>
          <w:color w:val="auto"/>
          <w:spacing w:val="-4"/>
          <w:sz w:val="32"/>
          <w:szCs w:val="32"/>
        </w:rPr>
        <w:t xml:space="preserve"> </w:t>
      </w:r>
      <w:r w:rsidRPr="00B47D4F">
        <w:rPr>
          <w:rFonts w:ascii="Times New Roman" w:hAnsi="Times New Roman" w:cs="Times New Roman"/>
          <w:b/>
          <w:bCs/>
          <w:color w:val="auto"/>
          <w:sz w:val="32"/>
          <w:szCs w:val="32"/>
        </w:rPr>
        <w:t>Executive</w:t>
      </w:r>
      <w:r w:rsidRPr="00B47D4F">
        <w:rPr>
          <w:rFonts w:ascii="Times New Roman" w:hAnsi="Times New Roman" w:cs="Times New Roman"/>
          <w:b/>
          <w:bCs/>
          <w:color w:val="auto"/>
          <w:spacing w:val="-6"/>
          <w:sz w:val="32"/>
          <w:szCs w:val="32"/>
        </w:rPr>
        <w:t xml:space="preserve"> </w:t>
      </w:r>
      <w:r w:rsidRPr="00B47D4F">
        <w:rPr>
          <w:rFonts w:ascii="Times New Roman" w:hAnsi="Times New Roman" w:cs="Times New Roman"/>
          <w:b/>
          <w:bCs/>
          <w:color w:val="auto"/>
          <w:sz w:val="32"/>
          <w:szCs w:val="32"/>
        </w:rPr>
        <w:t>Summary</w:t>
      </w:r>
    </w:p>
    <w:p w14:paraId="550A9601" w14:textId="765503DD" w:rsidR="007F69A3" w:rsidRPr="00346FDA" w:rsidRDefault="002E518A" w:rsidP="002E518A">
      <w:pPr>
        <w:pStyle w:val="BodyText"/>
        <w:ind w:left="115" w:right="103"/>
        <w:jc w:val="both"/>
        <w:rPr>
          <w:sz w:val="24"/>
          <w:szCs w:val="24"/>
        </w:rPr>
      </w:pPr>
      <w:r w:rsidRPr="00346FDA">
        <w:rPr>
          <w:sz w:val="24"/>
          <w:szCs w:val="24"/>
        </w:rPr>
        <w:t>This project was a student-led assessment of Bowling Green State University (BGSU) undergraduate students. It was conducted by a team</w:t>
      </w:r>
      <w:r w:rsidRPr="00346FDA">
        <w:rPr>
          <w:spacing w:val="-47"/>
          <w:sz w:val="24"/>
          <w:szCs w:val="24"/>
        </w:rPr>
        <w:t xml:space="preserve"> </w:t>
      </w:r>
      <w:r w:rsidRPr="00346FDA">
        <w:rPr>
          <w:sz w:val="24"/>
          <w:szCs w:val="24"/>
        </w:rPr>
        <w:t>of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undergraduate</w:t>
      </w:r>
      <w:r w:rsidRPr="00346FDA">
        <w:rPr>
          <w:spacing w:val="2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identified</w:t>
      </w:r>
      <w:r w:rsidRPr="00346FDA">
        <w:rPr>
          <w:spacing w:val="3"/>
          <w:sz w:val="24"/>
          <w:szCs w:val="24"/>
        </w:rPr>
        <w:t xml:space="preserve"> </w:t>
      </w:r>
      <w:r w:rsidRPr="00346FDA">
        <w:rPr>
          <w:sz w:val="24"/>
          <w:szCs w:val="24"/>
        </w:rPr>
        <w:t>as Student</w:t>
      </w:r>
      <w:r w:rsidRPr="00346FDA">
        <w:rPr>
          <w:spacing w:val="4"/>
          <w:sz w:val="24"/>
          <w:szCs w:val="24"/>
        </w:rPr>
        <w:t xml:space="preserve"> </w:t>
      </w:r>
      <w:r w:rsidRPr="00346FDA">
        <w:rPr>
          <w:sz w:val="24"/>
          <w:szCs w:val="24"/>
        </w:rPr>
        <w:t>Learning</w:t>
      </w:r>
      <w:r w:rsidRPr="00346FDA">
        <w:rPr>
          <w:spacing w:val="3"/>
          <w:sz w:val="24"/>
          <w:szCs w:val="24"/>
        </w:rPr>
        <w:t xml:space="preserve"> </w:t>
      </w:r>
      <w:r w:rsidRPr="00346FDA">
        <w:rPr>
          <w:sz w:val="24"/>
          <w:szCs w:val="24"/>
        </w:rPr>
        <w:t>Analysts (SLAs)</w:t>
      </w:r>
      <w:r w:rsidRPr="00346FDA">
        <w:rPr>
          <w:spacing w:val="3"/>
          <w:sz w:val="24"/>
          <w:szCs w:val="24"/>
        </w:rPr>
        <w:t xml:space="preserve"> </w:t>
      </w:r>
      <w:r w:rsidRPr="00346FDA">
        <w:rPr>
          <w:sz w:val="24"/>
          <w:szCs w:val="24"/>
        </w:rPr>
        <w:t>from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2"/>
          <w:sz w:val="24"/>
          <w:szCs w:val="24"/>
        </w:rPr>
        <w:t xml:space="preserve"> </w:t>
      </w:r>
      <w:r w:rsidRPr="00346FDA">
        <w:rPr>
          <w:sz w:val="24"/>
          <w:szCs w:val="24"/>
        </w:rPr>
        <w:t>Office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of Academic</w:t>
      </w:r>
      <w:r w:rsidRPr="00346FDA">
        <w:rPr>
          <w:spacing w:val="5"/>
          <w:sz w:val="24"/>
          <w:szCs w:val="24"/>
        </w:rPr>
        <w:t xml:space="preserve"> </w:t>
      </w:r>
      <w:r w:rsidRPr="00346FDA">
        <w:rPr>
          <w:sz w:val="24"/>
          <w:szCs w:val="24"/>
        </w:rPr>
        <w:t>Assessment.</w:t>
      </w:r>
      <w:r w:rsidRPr="00346FDA">
        <w:rPr>
          <w:spacing w:val="2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2"/>
          <w:sz w:val="24"/>
          <w:szCs w:val="24"/>
        </w:rPr>
        <w:t xml:space="preserve"> </w:t>
      </w:r>
      <w:r w:rsidRPr="00346FDA">
        <w:rPr>
          <w:sz w:val="24"/>
          <w:szCs w:val="24"/>
        </w:rPr>
        <w:t>SLAs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designed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a focus group protocol to gain an understanding of students' decision-making processes and how that impacts their learning at BGSU.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There were 4 focus groups facilitated by the SLAs, with a total of 20 participants from varying class standings and majors from five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different colleges. Out of the 20 participants, 50% of the participants identified as male (n=10), 45% identified as female (n=9), and 5%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identified as nonbinary (n=1). From the race/ethnicity information participants provided, 80% self-reported their race/ethnicity as White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(n=16), 10% as African American/Black (n=2), 5% as Asian (n=1), and 5% Hispanic/White (n=1). Audio recorders were used to ensure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that all information was properly documented. These recordings were transcribed and analyzed. The SLAs used a three-step coding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process, which involved open coding, focus coding, and theme identification. Throughout these discussions, four themes with their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corresponding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subthemes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emerged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and are highlighted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below.</w:t>
      </w:r>
    </w:p>
    <w:p w14:paraId="36823C02" w14:textId="77777777" w:rsidR="00CD3DD7" w:rsidRPr="00346FDA" w:rsidRDefault="00CD3DD7" w:rsidP="002E518A">
      <w:pPr>
        <w:pStyle w:val="BodyText"/>
        <w:ind w:left="115" w:right="103"/>
        <w:jc w:val="both"/>
        <w:rPr>
          <w:sz w:val="24"/>
          <w:szCs w:val="24"/>
        </w:rPr>
      </w:pPr>
    </w:p>
    <w:p w14:paraId="1229967B" w14:textId="77777777" w:rsidR="007F69A3" w:rsidRPr="00346FDA" w:rsidRDefault="002E518A" w:rsidP="005F3943">
      <w:pPr>
        <w:pStyle w:val="Heading2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46FD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Making Decisions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Students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spoke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about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how</w:t>
      </w:r>
      <w:r w:rsidRPr="00346FD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they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make choices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come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conclusions.</w:t>
      </w:r>
    </w:p>
    <w:p w14:paraId="607EB8A9" w14:textId="77777777" w:rsidR="007F69A3" w:rsidRPr="00346FDA" w:rsidRDefault="002E518A" w:rsidP="002E518A">
      <w:pPr>
        <w:pStyle w:val="ListParagraph"/>
        <w:numPr>
          <w:ilvl w:val="1"/>
          <w:numId w:val="1"/>
        </w:numPr>
        <w:tabs>
          <w:tab w:val="left" w:pos="1195"/>
          <w:tab w:val="left" w:pos="1196"/>
        </w:tabs>
        <w:ind w:hanging="361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Impact of Decision</w:t>
      </w:r>
      <w:r w:rsidRPr="00346FDA">
        <w:rPr>
          <w:sz w:val="24"/>
          <w:szCs w:val="24"/>
        </w:rPr>
        <w:t>: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spoke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about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effects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decisions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have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on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the future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and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future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decisions.</w:t>
      </w:r>
    </w:p>
    <w:p w14:paraId="787F0C46" w14:textId="77777777" w:rsidR="007F69A3" w:rsidRPr="00346FDA" w:rsidRDefault="002E518A" w:rsidP="002E518A">
      <w:pPr>
        <w:pStyle w:val="ListParagraph"/>
        <w:numPr>
          <w:ilvl w:val="1"/>
          <w:numId w:val="1"/>
        </w:numPr>
        <w:tabs>
          <w:tab w:val="left" w:pos="1195"/>
          <w:tab w:val="left" w:pos="1196"/>
        </w:tabs>
        <w:spacing w:before="0" w:line="229" w:lineRule="exact"/>
        <w:ind w:hanging="361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Prioritizing</w:t>
      </w:r>
      <w:r w:rsidRPr="00346FDA">
        <w:rPr>
          <w:sz w:val="24"/>
          <w:szCs w:val="24"/>
        </w:rPr>
        <w:t>: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discussed what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is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important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consider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when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making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decisions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for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now</w:t>
      </w:r>
      <w:r w:rsidRPr="00346FDA">
        <w:rPr>
          <w:spacing w:val="-8"/>
          <w:sz w:val="24"/>
          <w:szCs w:val="24"/>
        </w:rPr>
        <w:t xml:space="preserve"> </w:t>
      </w:r>
      <w:r w:rsidRPr="00346FDA">
        <w:rPr>
          <w:sz w:val="24"/>
          <w:szCs w:val="24"/>
        </w:rPr>
        <w:t>and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future.</w:t>
      </w:r>
    </w:p>
    <w:p w14:paraId="3D06D450" w14:textId="77777777" w:rsidR="007F69A3" w:rsidRPr="00346FDA" w:rsidRDefault="002E518A" w:rsidP="002E518A">
      <w:pPr>
        <w:pStyle w:val="ListParagraph"/>
        <w:numPr>
          <w:ilvl w:val="1"/>
          <w:numId w:val="1"/>
        </w:numPr>
        <w:tabs>
          <w:tab w:val="left" w:pos="1195"/>
          <w:tab w:val="left" w:pos="1196"/>
        </w:tabs>
        <w:spacing w:before="0" w:line="229" w:lineRule="exact"/>
        <w:ind w:hanging="361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Process and Steps</w:t>
      </w:r>
      <w:r w:rsidRPr="00346FDA">
        <w:rPr>
          <w:sz w:val="24"/>
          <w:szCs w:val="24"/>
        </w:rPr>
        <w:t>: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shared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path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of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their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decision-making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process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for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present-day</w:t>
      </w:r>
      <w:r w:rsidRPr="00346FDA">
        <w:rPr>
          <w:spacing w:val="-7"/>
          <w:sz w:val="24"/>
          <w:szCs w:val="24"/>
        </w:rPr>
        <w:t xml:space="preserve"> </w:t>
      </w:r>
      <w:r w:rsidRPr="00346FDA">
        <w:rPr>
          <w:sz w:val="24"/>
          <w:szCs w:val="24"/>
        </w:rPr>
        <w:t>or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the future.</w:t>
      </w:r>
    </w:p>
    <w:p w14:paraId="4A0BD6B5" w14:textId="77777777" w:rsidR="007F69A3" w:rsidRPr="00346FDA" w:rsidRDefault="002E518A" w:rsidP="002E518A">
      <w:pPr>
        <w:pStyle w:val="ListParagraph"/>
        <w:numPr>
          <w:ilvl w:val="1"/>
          <w:numId w:val="1"/>
        </w:numPr>
        <w:tabs>
          <w:tab w:val="left" w:pos="1195"/>
          <w:tab w:val="left" w:pos="1196"/>
        </w:tabs>
        <w:ind w:hanging="361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Timing</w:t>
      </w:r>
      <w:r w:rsidRPr="00346FDA">
        <w:rPr>
          <w:sz w:val="24"/>
          <w:szCs w:val="24"/>
        </w:rPr>
        <w:t>: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Participants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reflected about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time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needed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make decisions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or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not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having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enough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time.</w:t>
      </w:r>
    </w:p>
    <w:p w14:paraId="6FB1CD5D" w14:textId="0ED491F7" w:rsidR="007F69A3" w:rsidRPr="00346FDA" w:rsidRDefault="002E518A" w:rsidP="00CD3DD7">
      <w:pPr>
        <w:pStyle w:val="BodyText"/>
        <w:spacing w:before="122"/>
        <w:ind w:left="116"/>
        <w:jc w:val="both"/>
        <w:rPr>
          <w:sz w:val="24"/>
          <w:szCs w:val="24"/>
        </w:rPr>
      </w:pPr>
      <w:r w:rsidRPr="00346FDA">
        <w:rPr>
          <w:sz w:val="24"/>
          <w:szCs w:val="24"/>
        </w:rPr>
        <w:t>A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explained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impact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of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their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decision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change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their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major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and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how</w:t>
      </w:r>
      <w:r w:rsidRPr="00346FDA">
        <w:rPr>
          <w:spacing w:val="-8"/>
          <w:sz w:val="24"/>
          <w:szCs w:val="24"/>
        </w:rPr>
        <w:t xml:space="preserve"> </w:t>
      </w:r>
      <w:r w:rsidRPr="00346FDA">
        <w:rPr>
          <w:sz w:val="24"/>
          <w:szCs w:val="24"/>
        </w:rPr>
        <w:t>it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influenced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their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future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involvements:</w:t>
      </w:r>
      <w:r w:rsidR="00CD3DD7" w:rsidRPr="00346FDA">
        <w:rPr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Um my decision [to change my major] kind of impacted like... my whole kind of college career... ‘cause it was a decision of like</w:t>
      </w:r>
      <w:r w:rsidRPr="00346FDA">
        <w:rPr>
          <w:i/>
          <w:spacing w:val="-47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what I want to take in my path. So, it really made me decide what classes I'm going to take... what involvements I'm going to do,</w:t>
      </w:r>
      <w:r w:rsidRPr="00346FDA">
        <w:rPr>
          <w:i/>
          <w:spacing w:val="-47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and like what types of jobs are going to help me get into grad school. So, it... positively impacted me because I met a lot of cool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people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and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had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a lot of</w:t>
      </w:r>
      <w:r w:rsidRPr="00346FDA">
        <w:rPr>
          <w:i/>
          <w:spacing w:val="-3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unique</w:t>
      </w:r>
      <w:r w:rsidRPr="00346FDA">
        <w:rPr>
          <w:i/>
          <w:spacing w:val="-2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experiences</w:t>
      </w:r>
      <w:r w:rsidRPr="00346FDA">
        <w:rPr>
          <w:i/>
          <w:spacing w:val="-2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because of what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I</w:t>
      </w:r>
      <w:r w:rsidRPr="00346FDA">
        <w:rPr>
          <w:i/>
          <w:spacing w:val="-2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had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chosen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to</w:t>
      </w:r>
      <w:r w:rsidRPr="00346FDA">
        <w:rPr>
          <w:i/>
          <w:spacing w:val="-2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do.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(T4,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L49-53)</w:t>
      </w:r>
    </w:p>
    <w:p w14:paraId="16C49140" w14:textId="77777777" w:rsidR="00CD3DD7" w:rsidRPr="00346FDA" w:rsidRDefault="00CD3DD7" w:rsidP="002E518A">
      <w:pPr>
        <w:spacing w:before="18" w:line="259" w:lineRule="auto"/>
        <w:ind w:left="836" w:right="212"/>
        <w:jc w:val="both"/>
        <w:rPr>
          <w:i/>
          <w:sz w:val="24"/>
          <w:szCs w:val="24"/>
        </w:rPr>
      </w:pPr>
    </w:p>
    <w:p w14:paraId="13206EC3" w14:textId="77777777" w:rsidR="007F69A3" w:rsidRPr="00346FDA" w:rsidRDefault="002E518A" w:rsidP="005F3943">
      <w:pPr>
        <w:pStyle w:val="Heading2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46FD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Seeking Feedback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: Participants spoke about seeking information and/or expertise about things they are unfamiliar with or want</w:t>
      </w:r>
      <w:r w:rsidRPr="00346FDA">
        <w:rPr>
          <w:rFonts w:ascii="Times New Roman" w:hAnsi="Times New Roman" w:cs="Times New Roman"/>
          <w:color w:val="auto"/>
          <w:spacing w:val="-47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reassurance</w:t>
      </w:r>
      <w:r w:rsidRPr="00346FDA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about</w:t>
      </w:r>
      <w:r w:rsidRPr="00346FDA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from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346FDA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variety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individuals.</w:t>
      </w:r>
    </w:p>
    <w:p w14:paraId="5E45D99F" w14:textId="77777777" w:rsidR="007F69A3" w:rsidRPr="00346FDA" w:rsidRDefault="002E518A" w:rsidP="00461041">
      <w:pPr>
        <w:pStyle w:val="ListParagraph"/>
        <w:numPr>
          <w:ilvl w:val="1"/>
          <w:numId w:val="3"/>
        </w:numPr>
        <w:tabs>
          <w:tab w:val="left" w:pos="1195"/>
          <w:tab w:val="left" w:pos="1197"/>
        </w:tabs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Family</w:t>
      </w:r>
      <w:r w:rsidRPr="00346FDA">
        <w:rPr>
          <w:sz w:val="24"/>
          <w:szCs w:val="24"/>
        </w:rPr>
        <w:t>: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spoke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about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how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they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can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get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honest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feedback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from</w:t>
      </w:r>
      <w:r w:rsidRPr="00346FDA">
        <w:rPr>
          <w:spacing w:val="-7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people who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know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them</w:t>
      </w:r>
      <w:r w:rsidRPr="00346FDA">
        <w:rPr>
          <w:spacing w:val="-6"/>
          <w:sz w:val="24"/>
          <w:szCs w:val="24"/>
        </w:rPr>
        <w:t xml:space="preserve"> </w:t>
      </w:r>
      <w:r w:rsidRPr="00346FDA">
        <w:rPr>
          <w:sz w:val="24"/>
          <w:szCs w:val="24"/>
        </w:rPr>
        <w:t>and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their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reactions.</w:t>
      </w:r>
    </w:p>
    <w:p w14:paraId="38BA9E1A" w14:textId="77777777" w:rsidR="007F69A3" w:rsidRPr="00346FDA" w:rsidRDefault="002E518A" w:rsidP="00461041">
      <w:pPr>
        <w:pStyle w:val="ListParagraph"/>
        <w:numPr>
          <w:ilvl w:val="1"/>
          <w:numId w:val="3"/>
        </w:numPr>
        <w:tabs>
          <w:tab w:val="left" w:pos="1196"/>
          <w:tab w:val="left" w:pos="1197"/>
        </w:tabs>
        <w:ind w:right="1128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Friends and Peers</w:t>
      </w:r>
      <w:r w:rsidRPr="00346FDA">
        <w:rPr>
          <w:sz w:val="24"/>
          <w:szCs w:val="24"/>
        </w:rPr>
        <w:t>: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Participants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explained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how</w:t>
      </w:r>
      <w:r w:rsidRPr="00346FDA">
        <w:rPr>
          <w:spacing w:val="-6"/>
          <w:sz w:val="24"/>
          <w:szCs w:val="24"/>
        </w:rPr>
        <w:t xml:space="preserve"> </w:t>
      </w:r>
      <w:r w:rsidRPr="00346FDA">
        <w:rPr>
          <w:sz w:val="24"/>
          <w:szCs w:val="24"/>
        </w:rPr>
        <w:t>these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individuals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make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them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feel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included,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socially</w:t>
      </w:r>
      <w:r w:rsidRPr="00346FDA">
        <w:rPr>
          <w:spacing w:val="-8"/>
          <w:sz w:val="24"/>
          <w:szCs w:val="24"/>
        </w:rPr>
        <w:t xml:space="preserve"> </w:t>
      </w:r>
      <w:r w:rsidRPr="00346FDA">
        <w:rPr>
          <w:sz w:val="24"/>
          <w:szCs w:val="24"/>
        </w:rPr>
        <w:t>accepted,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and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accountable.</w:t>
      </w:r>
    </w:p>
    <w:p w14:paraId="6A501027" w14:textId="77777777" w:rsidR="007F69A3" w:rsidRPr="00346FDA" w:rsidRDefault="002E518A" w:rsidP="00461041">
      <w:pPr>
        <w:pStyle w:val="ListParagraph"/>
        <w:numPr>
          <w:ilvl w:val="1"/>
          <w:numId w:val="3"/>
        </w:numPr>
        <w:tabs>
          <w:tab w:val="left" w:pos="1196"/>
          <w:tab w:val="left" w:pos="1197"/>
        </w:tabs>
        <w:ind w:right="443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People with Experience</w:t>
      </w:r>
      <w:r w:rsidRPr="00346FDA">
        <w:rPr>
          <w:sz w:val="24"/>
          <w:szCs w:val="24"/>
        </w:rPr>
        <w:t>: Students discussed seeking feedback from professors, faculty mentors, and upper-level students</w:t>
      </w:r>
      <w:r w:rsidRPr="00346FDA">
        <w:rPr>
          <w:spacing w:val="-48"/>
          <w:sz w:val="24"/>
          <w:szCs w:val="24"/>
        </w:rPr>
        <w:t xml:space="preserve"> </w:t>
      </w:r>
      <w:r w:rsidRPr="00346FDA">
        <w:rPr>
          <w:sz w:val="24"/>
          <w:szCs w:val="24"/>
        </w:rPr>
        <w:t>who had similar experiences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along with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those</w:t>
      </w:r>
      <w:r w:rsidRPr="00346FDA">
        <w:rPr>
          <w:spacing w:val="2"/>
          <w:sz w:val="24"/>
          <w:szCs w:val="24"/>
        </w:rPr>
        <w:t xml:space="preserve"> </w:t>
      </w:r>
      <w:r w:rsidRPr="00346FDA">
        <w:rPr>
          <w:sz w:val="24"/>
          <w:szCs w:val="24"/>
        </w:rPr>
        <w:t>who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provided guidance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and assistance.</w:t>
      </w:r>
    </w:p>
    <w:p w14:paraId="1C8897AA" w14:textId="77777777" w:rsidR="007F69A3" w:rsidRPr="00346FDA" w:rsidRDefault="002E518A" w:rsidP="00461041">
      <w:pPr>
        <w:pStyle w:val="ListParagraph"/>
        <w:numPr>
          <w:ilvl w:val="1"/>
          <w:numId w:val="3"/>
        </w:numPr>
        <w:tabs>
          <w:tab w:val="left" w:pos="1196"/>
          <w:tab w:val="left" w:pos="1197"/>
        </w:tabs>
        <w:spacing w:line="229" w:lineRule="exact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Advisors</w:t>
      </w:r>
      <w:r w:rsidRPr="00346FDA">
        <w:rPr>
          <w:sz w:val="24"/>
          <w:szCs w:val="24"/>
        </w:rPr>
        <w:t>: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spoke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about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people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who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provided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guidance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on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academic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programs,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scheduling,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and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future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planning.</w:t>
      </w:r>
    </w:p>
    <w:p w14:paraId="0BF9A4D9" w14:textId="1A7CBC30" w:rsidR="007F69A3" w:rsidRPr="00346FDA" w:rsidRDefault="002E518A" w:rsidP="00CD3DD7">
      <w:pPr>
        <w:pStyle w:val="BodyText"/>
        <w:spacing w:before="115"/>
        <w:ind w:left="116"/>
        <w:jc w:val="both"/>
        <w:rPr>
          <w:sz w:val="24"/>
          <w:szCs w:val="24"/>
        </w:rPr>
      </w:pPr>
      <w:r w:rsidRPr="00346FDA">
        <w:rPr>
          <w:sz w:val="24"/>
          <w:szCs w:val="24"/>
        </w:rPr>
        <w:t>One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spoke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about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their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experience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with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seeking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feedback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from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multiple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sources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for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growth:</w:t>
      </w:r>
      <w:r w:rsidR="00CD3DD7" w:rsidRPr="00346FDA">
        <w:rPr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Just talking with my advisors, um my scholarship program advisors as well, my parents, and close friends. I think that has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helped me figure out like…. No matter what I was going to do I knew that it was going to forward me into [the] future and help</w:t>
      </w:r>
      <w:r w:rsidRPr="00346FDA">
        <w:rPr>
          <w:i/>
          <w:spacing w:val="-47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me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grow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as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an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individual.</w:t>
      </w:r>
      <w:r w:rsidRPr="00346FDA">
        <w:rPr>
          <w:i/>
          <w:spacing w:val="2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(T2,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L47-51)</w:t>
      </w:r>
    </w:p>
    <w:p w14:paraId="71891641" w14:textId="77777777" w:rsidR="00CD3DD7" w:rsidRPr="00346FDA" w:rsidRDefault="00CD3DD7" w:rsidP="002E518A">
      <w:pPr>
        <w:spacing w:before="17" w:line="256" w:lineRule="auto"/>
        <w:ind w:left="835" w:right="262"/>
        <w:jc w:val="both"/>
        <w:rPr>
          <w:i/>
          <w:sz w:val="24"/>
          <w:szCs w:val="24"/>
        </w:rPr>
      </w:pPr>
    </w:p>
    <w:p w14:paraId="0335E03E" w14:textId="77777777" w:rsidR="007F69A3" w:rsidRPr="00346FDA" w:rsidRDefault="002E518A" w:rsidP="005F3943">
      <w:pPr>
        <w:pStyle w:val="Heading2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46FD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Collaborating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Students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discussed working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with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others</w:t>
      </w:r>
      <w:r w:rsidRPr="00346FD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effectively</w:t>
      </w:r>
      <w:r w:rsidRPr="00346FDA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identifying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when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to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be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leader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346FDA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group.</w:t>
      </w:r>
    </w:p>
    <w:p w14:paraId="44E861F8" w14:textId="77777777" w:rsidR="007F69A3" w:rsidRPr="00346FDA" w:rsidRDefault="002E518A" w:rsidP="00461041">
      <w:pPr>
        <w:pStyle w:val="ListParagraph"/>
        <w:numPr>
          <w:ilvl w:val="1"/>
          <w:numId w:val="4"/>
        </w:numPr>
        <w:tabs>
          <w:tab w:val="left" w:pos="1195"/>
          <w:tab w:val="left" w:pos="1196"/>
        </w:tabs>
        <w:spacing w:before="18"/>
        <w:rPr>
          <w:rFonts w:ascii="Calibri" w:hAnsi="Calibri"/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Inclusion and Respect</w:t>
      </w:r>
      <w:r w:rsidRPr="00346FDA">
        <w:rPr>
          <w:sz w:val="24"/>
          <w:szCs w:val="24"/>
        </w:rPr>
        <w:t>: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Participants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shared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how</w:t>
      </w:r>
      <w:r w:rsidRPr="00346FDA">
        <w:rPr>
          <w:spacing w:val="-6"/>
          <w:sz w:val="24"/>
          <w:szCs w:val="24"/>
        </w:rPr>
        <w:t xml:space="preserve"> </w:t>
      </w:r>
      <w:r w:rsidRPr="00346FDA">
        <w:rPr>
          <w:sz w:val="24"/>
          <w:szCs w:val="24"/>
        </w:rPr>
        <w:t>including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people’s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perspectives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when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working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in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a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group was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important.</w:t>
      </w:r>
    </w:p>
    <w:p w14:paraId="220350D2" w14:textId="77777777" w:rsidR="007F69A3" w:rsidRPr="00346FDA" w:rsidRDefault="002E518A" w:rsidP="00461041">
      <w:pPr>
        <w:pStyle w:val="ListParagraph"/>
        <w:numPr>
          <w:ilvl w:val="1"/>
          <w:numId w:val="4"/>
        </w:numPr>
        <w:tabs>
          <w:tab w:val="left" w:pos="1195"/>
          <w:tab w:val="left" w:pos="1196"/>
        </w:tabs>
        <w:spacing w:before="8"/>
        <w:rPr>
          <w:rFonts w:ascii="Calibri"/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Active Listening</w:t>
      </w:r>
      <w:r w:rsidRPr="00346FDA">
        <w:rPr>
          <w:sz w:val="24"/>
          <w:szCs w:val="24"/>
        </w:rPr>
        <w:t>: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talked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about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importance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of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listening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what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others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have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say</w:t>
      </w:r>
      <w:r w:rsidRPr="00346FDA">
        <w:rPr>
          <w:spacing w:val="-7"/>
          <w:sz w:val="24"/>
          <w:szCs w:val="24"/>
        </w:rPr>
        <w:t xml:space="preserve"> </w:t>
      </w:r>
      <w:r w:rsidRPr="00346FDA">
        <w:rPr>
          <w:sz w:val="24"/>
          <w:szCs w:val="24"/>
        </w:rPr>
        <w:t>in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a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group.</w:t>
      </w:r>
    </w:p>
    <w:p w14:paraId="74405E14" w14:textId="77777777" w:rsidR="007F69A3" w:rsidRPr="00346FDA" w:rsidRDefault="002E518A" w:rsidP="00461041">
      <w:pPr>
        <w:pStyle w:val="ListParagraph"/>
        <w:numPr>
          <w:ilvl w:val="1"/>
          <w:numId w:val="4"/>
        </w:numPr>
        <w:tabs>
          <w:tab w:val="left" w:pos="1195"/>
          <w:tab w:val="left" w:pos="1196"/>
        </w:tabs>
        <w:spacing w:before="7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Compromising</w:t>
      </w:r>
      <w:r w:rsidRPr="00346FDA">
        <w:rPr>
          <w:sz w:val="24"/>
          <w:szCs w:val="24"/>
        </w:rPr>
        <w:t>: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discussed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having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different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opinions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and working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with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others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come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an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agreement.</w:t>
      </w:r>
    </w:p>
    <w:p w14:paraId="3D989FB0" w14:textId="16C64C26" w:rsidR="007F69A3" w:rsidRPr="00346FDA" w:rsidRDefault="002E518A" w:rsidP="00CD3DD7">
      <w:pPr>
        <w:pStyle w:val="BodyText"/>
        <w:spacing w:before="145"/>
        <w:ind w:left="116"/>
        <w:jc w:val="both"/>
        <w:rPr>
          <w:sz w:val="24"/>
          <w:szCs w:val="24"/>
        </w:rPr>
      </w:pPr>
      <w:r w:rsidRPr="00346FDA">
        <w:rPr>
          <w:sz w:val="24"/>
          <w:szCs w:val="24"/>
        </w:rPr>
        <w:t>A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explained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that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they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like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create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an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inclusive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environment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for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discussions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and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allow</w:t>
      </w:r>
      <w:r w:rsidRPr="00346FDA">
        <w:rPr>
          <w:spacing w:val="-8"/>
          <w:sz w:val="24"/>
          <w:szCs w:val="24"/>
        </w:rPr>
        <w:t xml:space="preserve"> </w:t>
      </w:r>
      <w:r w:rsidRPr="00346FDA">
        <w:rPr>
          <w:sz w:val="24"/>
          <w:szCs w:val="24"/>
        </w:rPr>
        <w:t>everyone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time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voice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their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opinions:</w:t>
      </w:r>
      <w:r w:rsidR="00CD3DD7" w:rsidRPr="00346FDA">
        <w:rPr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I think just having space for people with different [thought] processes to be able to like voice their opinions. Like some people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think by talking out loud so like they’ll give their ideas right away… But I also like leaving space [and] creating an environment</w:t>
      </w:r>
      <w:r w:rsidRPr="00346FDA">
        <w:rPr>
          <w:i/>
          <w:spacing w:val="-47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where people that… like [to] take the time to think it through before voicing their opinion have that time to do that. That way,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you’re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kind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of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catered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towards</w:t>
      </w:r>
      <w:r w:rsidRPr="00346FDA">
        <w:rPr>
          <w:i/>
          <w:spacing w:val="-2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everybody instead of just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the</w:t>
      </w:r>
      <w:r w:rsidRPr="00346FDA">
        <w:rPr>
          <w:i/>
          <w:spacing w:val="-2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immediate</w:t>
      </w:r>
      <w:r w:rsidRPr="00346FDA">
        <w:rPr>
          <w:i/>
          <w:spacing w:val="-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thinkers.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(T4,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L123-128)</w:t>
      </w:r>
    </w:p>
    <w:p w14:paraId="1F2A4379" w14:textId="77777777" w:rsidR="00CD3DD7" w:rsidRPr="00346FDA" w:rsidRDefault="00CD3DD7" w:rsidP="002E518A">
      <w:pPr>
        <w:ind w:left="835" w:right="158"/>
        <w:jc w:val="both"/>
        <w:rPr>
          <w:i/>
          <w:sz w:val="24"/>
          <w:szCs w:val="24"/>
        </w:rPr>
      </w:pPr>
    </w:p>
    <w:p w14:paraId="2333034C" w14:textId="77777777" w:rsidR="007F69A3" w:rsidRPr="00346FDA" w:rsidRDefault="002E518A" w:rsidP="005F3943">
      <w:pPr>
        <w:pStyle w:val="Heading2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346FD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Being Engaged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Students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discussed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various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decisions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that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involved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effort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346FDA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their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educational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experience</w:t>
      </w:r>
      <w:r w:rsidRPr="00346FDA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and</w:t>
      </w:r>
      <w:r w:rsidRPr="00346FDA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personal</w:t>
      </w:r>
      <w:r w:rsidRPr="00346FDA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46FDA">
        <w:rPr>
          <w:rFonts w:ascii="Times New Roman" w:hAnsi="Times New Roman" w:cs="Times New Roman"/>
          <w:color w:val="auto"/>
          <w:sz w:val="24"/>
          <w:szCs w:val="24"/>
        </w:rPr>
        <w:t>life.</w:t>
      </w:r>
    </w:p>
    <w:p w14:paraId="771244B6" w14:textId="77777777" w:rsidR="007F69A3" w:rsidRPr="00346FDA" w:rsidRDefault="002E518A" w:rsidP="00461041">
      <w:pPr>
        <w:pStyle w:val="ListParagraph"/>
        <w:numPr>
          <w:ilvl w:val="1"/>
          <w:numId w:val="5"/>
        </w:numPr>
        <w:tabs>
          <w:tab w:val="left" w:pos="1195"/>
          <w:tab w:val="left" w:pos="1196"/>
        </w:tabs>
        <w:spacing w:before="20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Risks</w:t>
      </w:r>
      <w:r w:rsidRPr="00346FDA">
        <w:rPr>
          <w:sz w:val="24"/>
          <w:szCs w:val="24"/>
        </w:rPr>
        <w:t>: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talked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about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doing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something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they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typically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would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not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do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or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may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seem</w:t>
      </w:r>
      <w:r w:rsidRPr="00346FDA">
        <w:rPr>
          <w:spacing w:val="-6"/>
          <w:sz w:val="24"/>
          <w:szCs w:val="24"/>
        </w:rPr>
        <w:t xml:space="preserve"> </w:t>
      </w:r>
      <w:r w:rsidRPr="00346FDA">
        <w:rPr>
          <w:sz w:val="24"/>
          <w:szCs w:val="24"/>
        </w:rPr>
        <w:t>difficult.</w:t>
      </w:r>
    </w:p>
    <w:p w14:paraId="12E2EC9C" w14:textId="77777777" w:rsidR="007F69A3" w:rsidRPr="00346FDA" w:rsidRDefault="002E518A" w:rsidP="00461041">
      <w:pPr>
        <w:pStyle w:val="ListParagraph"/>
        <w:numPr>
          <w:ilvl w:val="1"/>
          <w:numId w:val="5"/>
        </w:numPr>
        <w:tabs>
          <w:tab w:val="left" w:pos="1195"/>
          <w:tab w:val="left" w:pos="1196"/>
        </w:tabs>
        <w:spacing w:before="17" w:line="261" w:lineRule="auto"/>
        <w:ind w:right="984"/>
        <w:jc w:val="both"/>
        <w:rPr>
          <w:sz w:val="24"/>
          <w:szCs w:val="24"/>
        </w:rPr>
      </w:pPr>
      <w:r w:rsidRPr="00346FDA">
        <w:rPr>
          <w:rStyle w:val="Heading3Char"/>
          <w:rFonts w:ascii="Times New Roman" w:hAnsi="Times New Roman" w:cs="Times New Roman"/>
          <w:color w:val="auto"/>
        </w:rPr>
        <w:t>Taking Initiative</w:t>
      </w:r>
      <w:r w:rsidRPr="00346FDA">
        <w:rPr>
          <w:sz w:val="24"/>
          <w:szCs w:val="24"/>
        </w:rPr>
        <w:t>: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Students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spoke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about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assuming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responsibility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for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something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or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doing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something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extra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benefit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themselves.</w:t>
      </w:r>
    </w:p>
    <w:p w14:paraId="45B1EF44" w14:textId="33ED34F8" w:rsidR="007F69A3" w:rsidRPr="00346FDA" w:rsidRDefault="002E518A" w:rsidP="00CD3DD7">
      <w:pPr>
        <w:pStyle w:val="BodyText"/>
        <w:spacing w:before="123" w:line="229" w:lineRule="exact"/>
        <w:ind w:left="116"/>
        <w:jc w:val="both"/>
        <w:rPr>
          <w:sz w:val="24"/>
          <w:szCs w:val="24"/>
        </w:rPr>
      </w:pPr>
      <w:r w:rsidRPr="00346FDA">
        <w:rPr>
          <w:sz w:val="24"/>
          <w:szCs w:val="24"/>
        </w:rPr>
        <w:t>One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student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revealed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a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proactive mindset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that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motivated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them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respond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to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unexpected:</w:t>
      </w:r>
      <w:r w:rsidR="00CD3DD7" w:rsidRPr="00346FDA">
        <w:rPr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... Just like making the most of like whatever your like put into, like not every situation you're going to be put in in your life is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going to be positive, so like you just have to find a way to like make the most of it so you can like get the most out of it and you're</w:t>
      </w:r>
      <w:r w:rsidRPr="00346FDA">
        <w:rPr>
          <w:i/>
          <w:spacing w:val="-47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not just sitting there wasting your time, so just trying to find a way to help yourself improve while doing that sucky thing. (T4,</w:t>
      </w:r>
      <w:r w:rsidRPr="00346FDA">
        <w:rPr>
          <w:i/>
          <w:spacing w:val="1"/>
          <w:sz w:val="24"/>
          <w:szCs w:val="24"/>
        </w:rPr>
        <w:t xml:space="preserve"> </w:t>
      </w:r>
      <w:r w:rsidRPr="00346FDA">
        <w:rPr>
          <w:i/>
          <w:sz w:val="24"/>
          <w:szCs w:val="24"/>
        </w:rPr>
        <w:t>L74-77)</w:t>
      </w:r>
    </w:p>
    <w:p w14:paraId="5634DA18" w14:textId="77777777" w:rsidR="007F69A3" w:rsidRPr="00346FDA" w:rsidRDefault="007F69A3" w:rsidP="002E518A">
      <w:pPr>
        <w:pStyle w:val="BodyText"/>
        <w:spacing w:before="1"/>
        <w:jc w:val="both"/>
        <w:rPr>
          <w:i/>
          <w:sz w:val="24"/>
          <w:szCs w:val="24"/>
        </w:rPr>
      </w:pPr>
    </w:p>
    <w:p w14:paraId="449FB51E" w14:textId="7451533E" w:rsidR="007F69A3" w:rsidRPr="00346FDA" w:rsidRDefault="002E518A" w:rsidP="002E518A">
      <w:pPr>
        <w:pStyle w:val="BodyText"/>
        <w:ind w:left="115" w:right="262"/>
        <w:jc w:val="both"/>
        <w:rPr>
          <w:sz w:val="24"/>
          <w:szCs w:val="24"/>
        </w:rPr>
      </w:pPr>
      <w:r w:rsidRPr="00346FDA">
        <w:rPr>
          <w:sz w:val="24"/>
          <w:szCs w:val="24"/>
        </w:rPr>
        <w:t>For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more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information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on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this</w:t>
      </w:r>
      <w:r w:rsidRPr="00346FDA">
        <w:rPr>
          <w:spacing w:val="-4"/>
          <w:sz w:val="24"/>
          <w:szCs w:val="24"/>
        </w:rPr>
        <w:t xml:space="preserve"> </w:t>
      </w:r>
      <w:r w:rsidRPr="00346FDA">
        <w:rPr>
          <w:sz w:val="24"/>
          <w:szCs w:val="24"/>
        </w:rPr>
        <w:t>Life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Design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assessment,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please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contact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Dr.</w:t>
      </w:r>
      <w:r w:rsidRPr="00346FDA">
        <w:rPr>
          <w:spacing w:val="-1"/>
          <w:sz w:val="24"/>
          <w:szCs w:val="24"/>
        </w:rPr>
        <w:t xml:space="preserve"> </w:t>
      </w:r>
      <w:r w:rsidRPr="00346FDA">
        <w:rPr>
          <w:sz w:val="24"/>
          <w:szCs w:val="24"/>
        </w:rPr>
        <w:t>Jessica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M.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Turos</w:t>
      </w:r>
      <w:r w:rsidRPr="00346FDA">
        <w:rPr>
          <w:spacing w:val="-5"/>
          <w:sz w:val="24"/>
          <w:szCs w:val="24"/>
        </w:rPr>
        <w:t xml:space="preserve"> </w:t>
      </w:r>
      <w:r w:rsidRPr="00346FDA">
        <w:rPr>
          <w:sz w:val="24"/>
          <w:szCs w:val="24"/>
        </w:rPr>
        <w:t>at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the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BGSU</w:t>
      </w:r>
      <w:r w:rsidRPr="00346FDA">
        <w:rPr>
          <w:spacing w:val="-3"/>
          <w:sz w:val="24"/>
          <w:szCs w:val="24"/>
        </w:rPr>
        <w:t xml:space="preserve"> </w:t>
      </w:r>
      <w:r w:rsidRPr="00346FDA">
        <w:rPr>
          <w:sz w:val="24"/>
          <w:szCs w:val="24"/>
        </w:rPr>
        <w:t>Office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of</w:t>
      </w:r>
      <w:r w:rsidRPr="00346FDA">
        <w:rPr>
          <w:spacing w:val="-2"/>
          <w:sz w:val="24"/>
          <w:szCs w:val="24"/>
        </w:rPr>
        <w:t xml:space="preserve"> </w:t>
      </w:r>
      <w:r w:rsidRPr="00346FDA">
        <w:rPr>
          <w:sz w:val="24"/>
          <w:szCs w:val="24"/>
        </w:rPr>
        <w:t>Academic Assessment</w:t>
      </w:r>
      <w:r w:rsidRPr="00346FDA">
        <w:rPr>
          <w:spacing w:val="1"/>
          <w:sz w:val="24"/>
          <w:szCs w:val="24"/>
        </w:rPr>
        <w:t xml:space="preserve"> </w:t>
      </w:r>
      <w:r w:rsidRPr="00346FDA">
        <w:rPr>
          <w:sz w:val="24"/>
          <w:szCs w:val="24"/>
        </w:rPr>
        <w:t>at</w:t>
      </w:r>
      <w:r w:rsidRPr="00346FDA">
        <w:rPr>
          <w:spacing w:val="-1"/>
          <w:sz w:val="24"/>
          <w:szCs w:val="24"/>
        </w:rPr>
        <w:t xml:space="preserve"> </w:t>
      </w:r>
      <w:hyperlink r:id="rId7">
        <w:r w:rsidRPr="00346FDA">
          <w:rPr>
            <w:sz w:val="24"/>
            <w:szCs w:val="24"/>
          </w:rPr>
          <w:t>jmturos@bgsu.edu.</w:t>
        </w:r>
      </w:hyperlink>
    </w:p>
    <w:p w14:paraId="6EF36B21" w14:textId="0B61C9B4" w:rsidR="00D853A9" w:rsidRDefault="00D853A9">
      <w:pPr>
        <w:pStyle w:val="BodyText"/>
        <w:ind w:left="115" w:right="262"/>
      </w:pPr>
    </w:p>
    <w:p w14:paraId="4183A37B" w14:textId="72237C26" w:rsidR="00D853A9" w:rsidRDefault="00D853A9">
      <w:pPr>
        <w:pStyle w:val="BodyText"/>
        <w:ind w:left="115" w:right="262"/>
      </w:pPr>
    </w:p>
    <w:p w14:paraId="565EAF2C" w14:textId="0972FE15" w:rsidR="00D853A9" w:rsidRDefault="00D853A9">
      <w:pPr>
        <w:pStyle w:val="BodyText"/>
        <w:ind w:left="115" w:right="262"/>
      </w:pPr>
    </w:p>
    <w:p w14:paraId="1B8A2FF7" w14:textId="4BF2E4AD" w:rsidR="00D853A9" w:rsidRDefault="00D853A9">
      <w:pPr>
        <w:pStyle w:val="BodyText"/>
        <w:ind w:left="115" w:right="262"/>
      </w:pPr>
    </w:p>
    <w:p w14:paraId="403B9298" w14:textId="77777777" w:rsidR="00D853A9" w:rsidRDefault="00D853A9">
      <w:pPr>
        <w:pStyle w:val="BodyText"/>
        <w:ind w:left="115" w:right="262"/>
      </w:pPr>
    </w:p>
    <w:p w14:paraId="1645F97A" w14:textId="15806CC1" w:rsidR="00D853A9" w:rsidRDefault="00D853A9">
      <w:pPr>
        <w:pStyle w:val="BodyText"/>
        <w:ind w:left="115" w:right="262"/>
      </w:pPr>
    </w:p>
    <w:p w14:paraId="7AD8DAC3" w14:textId="42E6881D" w:rsidR="00D853A9" w:rsidRDefault="00D853A9">
      <w:pPr>
        <w:pStyle w:val="BodyText"/>
        <w:ind w:left="115" w:right="262"/>
        <w:rPr>
          <w:noProof/>
        </w:rPr>
      </w:pPr>
    </w:p>
    <w:p w14:paraId="210096EE" w14:textId="1934D627" w:rsidR="00A2104C" w:rsidRDefault="00A2104C">
      <w:pPr>
        <w:pStyle w:val="BodyText"/>
        <w:ind w:left="115" w:right="262"/>
        <w:rPr>
          <w:noProof/>
        </w:rPr>
      </w:pPr>
    </w:p>
    <w:p w14:paraId="1B084440" w14:textId="272F19ED" w:rsidR="00A2104C" w:rsidRDefault="00A2104C">
      <w:pPr>
        <w:pStyle w:val="BodyText"/>
        <w:ind w:left="115" w:right="262"/>
        <w:rPr>
          <w:noProof/>
        </w:rPr>
      </w:pPr>
    </w:p>
    <w:p w14:paraId="5502684C" w14:textId="58680539" w:rsidR="00A2104C" w:rsidRDefault="00A2104C">
      <w:pPr>
        <w:pStyle w:val="BodyText"/>
        <w:ind w:left="115" w:right="262"/>
        <w:rPr>
          <w:noProof/>
        </w:rPr>
      </w:pPr>
    </w:p>
    <w:p w14:paraId="299D3ED7" w14:textId="10807D7F" w:rsidR="00A2104C" w:rsidRDefault="00A2104C">
      <w:pPr>
        <w:pStyle w:val="BodyText"/>
        <w:ind w:left="115" w:right="262"/>
        <w:rPr>
          <w:noProof/>
        </w:rPr>
      </w:pPr>
    </w:p>
    <w:p w14:paraId="2C5B3E3D" w14:textId="436F807A" w:rsidR="00A2104C" w:rsidRDefault="00A2104C">
      <w:pPr>
        <w:pStyle w:val="BodyText"/>
        <w:ind w:left="115" w:right="262"/>
        <w:rPr>
          <w:noProof/>
        </w:rPr>
      </w:pPr>
    </w:p>
    <w:p w14:paraId="27A0ABC1" w14:textId="59E9C003" w:rsidR="00A2104C" w:rsidRDefault="00A2104C">
      <w:pPr>
        <w:pStyle w:val="BodyText"/>
        <w:ind w:left="115" w:right="262"/>
        <w:rPr>
          <w:noProof/>
        </w:rPr>
      </w:pPr>
    </w:p>
    <w:p w14:paraId="77781611" w14:textId="54F3885B" w:rsidR="00A2104C" w:rsidRDefault="00A2104C">
      <w:pPr>
        <w:pStyle w:val="BodyText"/>
        <w:ind w:left="115" w:right="262"/>
        <w:rPr>
          <w:noProof/>
        </w:rPr>
      </w:pPr>
    </w:p>
    <w:p w14:paraId="1DC2E068" w14:textId="5827A4FC" w:rsidR="00A2104C" w:rsidRDefault="00A2104C">
      <w:pPr>
        <w:pStyle w:val="BodyText"/>
        <w:ind w:left="115" w:right="262"/>
        <w:rPr>
          <w:noProof/>
        </w:rPr>
      </w:pPr>
    </w:p>
    <w:p w14:paraId="03F14206" w14:textId="597E97ED" w:rsidR="00A2104C" w:rsidRDefault="00A2104C">
      <w:pPr>
        <w:pStyle w:val="BodyText"/>
        <w:ind w:left="115" w:right="262"/>
        <w:rPr>
          <w:noProof/>
        </w:rPr>
      </w:pPr>
    </w:p>
    <w:p w14:paraId="68973E54" w14:textId="0D3F178D" w:rsidR="00A2104C" w:rsidRDefault="00A2104C">
      <w:pPr>
        <w:pStyle w:val="BodyText"/>
        <w:ind w:left="115" w:right="262"/>
        <w:rPr>
          <w:noProof/>
        </w:rPr>
      </w:pPr>
    </w:p>
    <w:p w14:paraId="48773970" w14:textId="20E366E4" w:rsidR="00A2104C" w:rsidRDefault="00A2104C">
      <w:pPr>
        <w:pStyle w:val="BodyText"/>
        <w:ind w:left="115" w:right="262"/>
        <w:rPr>
          <w:noProof/>
        </w:rPr>
      </w:pPr>
    </w:p>
    <w:p w14:paraId="4EEEED34" w14:textId="3F0EBC75" w:rsidR="00A2104C" w:rsidRDefault="00A2104C">
      <w:pPr>
        <w:pStyle w:val="BodyText"/>
        <w:ind w:left="115" w:right="262"/>
        <w:rPr>
          <w:noProof/>
        </w:rPr>
      </w:pPr>
    </w:p>
    <w:p w14:paraId="3360A2CE" w14:textId="1D528B8F" w:rsidR="00A2104C" w:rsidRDefault="00A2104C">
      <w:pPr>
        <w:pStyle w:val="BodyText"/>
        <w:ind w:left="115" w:right="262"/>
        <w:rPr>
          <w:noProof/>
        </w:rPr>
      </w:pPr>
    </w:p>
    <w:p w14:paraId="1BF09C87" w14:textId="50641270" w:rsidR="00A2104C" w:rsidRDefault="00A2104C" w:rsidP="00CD3DD7">
      <w:pPr>
        <w:pStyle w:val="BodyText"/>
        <w:ind w:right="262"/>
        <w:rPr>
          <w:noProof/>
        </w:rPr>
      </w:pPr>
    </w:p>
    <w:p w14:paraId="2A243B37" w14:textId="77777777" w:rsidR="00CD3DD7" w:rsidRDefault="00CD3DD7" w:rsidP="00CD3DD7">
      <w:pPr>
        <w:pStyle w:val="BodyText"/>
        <w:ind w:right="262"/>
        <w:rPr>
          <w:noProof/>
        </w:rPr>
      </w:pPr>
    </w:p>
    <w:p w14:paraId="3972F790" w14:textId="4873C6BC" w:rsidR="00A2104C" w:rsidRDefault="00A2104C" w:rsidP="00A2104C">
      <w:pPr>
        <w:pStyle w:val="Heading2"/>
        <w:jc w:val="center"/>
        <w:rPr>
          <w:rFonts w:ascii="Times New Roman" w:hAnsi="Times New Roman" w:cs="Times New Roman"/>
          <w:b/>
          <w:bCs/>
          <w:noProof/>
          <w:color w:val="auto"/>
          <w:sz w:val="32"/>
          <w:szCs w:val="32"/>
        </w:rPr>
      </w:pPr>
      <w:r w:rsidRPr="00A2104C">
        <w:rPr>
          <w:rFonts w:ascii="Times New Roman" w:hAnsi="Times New Roman" w:cs="Times New Roman"/>
          <w:b/>
          <w:bCs/>
          <w:noProof/>
          <w:color w:val="auto"/>
          <w:sz w:val="32"/>
          <w:szCs w:val="32"/>
        </w:rPr>
        <w:t>Life Design</w:t>
      </w:r>
    </w:p>
    <w:p w14:paraId="1C9BFB42" w14:textId="77777777" w:rsidR="00A2104C" w:rsidRPr="00A2104C" w:rsidRDefault="00A2104C" w:rsidP="00A2104C"/>
    <w:p w14:paraId="04168654" w14:textId="6F2C01CE" w:rsidR="00A2104C" w:rsidRDefault="00A2104C" w:rsidP="00A2104C">
      <w:pPr>
        <w:pStyle w:val="BodyText"/>
        <w:ind w:left="115" w:right="262"/>
        <w:jc w:val="center"/>
      </w:pPr>
      <w:r>
        <w:rPr>
          <w:noProof/>
        </w:rPr>
        <w:drawing>
          <wp:inline distT="0" distB="0" distL="0" distR="0" wp14:anchorId="064E2C02" wp14:editId="5FCFAD13">
            <wp:extent cx="5953125" cy="7710451"/>
            <wp:effectExtent l="0" t="0" r="0" b="5080"/>
            <wp:docPr id="3" name="Picture 3" descr="Infographic title: Life Design&#10;&#10;Image 1: Logo of Bowling Green State University, Office of Academic Assessment.&#10;&#10;The project was a student-led assessment of undergraduates’ understanding of how they make decisions in college, with questions focusing on the mindsets of taking action, collaboration, reflection, curiosity, and reframing.&#10;&#10;Themes&#10;&#10;1) Making decisions: with subthemes of impact of decision, prioritizing, process and steps, and timing.&#10;&#10;2) Seeking feedback: with subthemes of family, friends and peers, people with experience, and advisors.&#10;&#10;3) Collaborating: with subthemes of inclusion and respect, active listening, and compromising.&#10;&#10;4) Being engaged: with subthemes of risks and taking initiative.&#10;&#10;Methods&#10;&#10;- Developed focus group protocol and questions.&#10;&#10;- Recruited students with various types of outreach.&#10;&#10;- Facilitated and transcribed 4 focus groups.&#10;&#10;- Analyzed the data through open coding, focused coding, and theme identification.&#10;&#10;Participants&#10;&#10;- 20 undergraduate students from various class standings&#10;&#10;- 16 different majors from 5 colleges&#10;&#10;- Self-reported gender: 50% male, 45% female, and 5% nonbinary&#10;&#10;- Self-reported race/ethnicity: 80% White, 10% African American, 5% Asian, 5% Hispanic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nfographic title: Life Design&#10;&#10;Image 1: Logo of Bowling Green State University, Office of Academic Assessment.&#10;&#10;The project was a student-led assessment of undergraduates’ understanding of how they make decisions in college, with questions focusing on the mindsets of taking action, collaboration, reflection, curiosity, and reframing.&#10;&#10;Themes&#10;&#10;1) Making decisions: with subthemes of impact of decision, prioritizing, process and steps, and timing.&#10;&#10;2) Seeking feedback: with subthemes of family, friends and peers, people with experience, and advisors.&#10;&#10;3) Collaborating: with subthemes of inclusion and respect, active listening, and compromising.&#10;&#10;4) Being engaged: with subthemes of risks and taking initiative.&#10;&#10;Methods&#10;&#10;- Developed focus group protocol and questions.&#10;&#10;- Recruited students with various types of outreach.&#10;&#10;- Facilitated and transcribed 4 focus groups.&#10;&#10;- Analyzed the data through open coding, focused coding, and theme identification.&#10;&#10;Participants&#10;&#10;- 20 undergraduate students from various class standings&#10;&#10;- 16 different majors from 5 colleges&#10;&#10;- Self-reported gender: 50% male, 45% female, and 5% nonbinary&#10;&#10;- Self-reported race/ethnicity: 80% White, 10% African American, 5% Asian, 5% Hispanic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965" cy="772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104C" w:rsidSect="00461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E14E" w14:textId="77777777" w:rsidR="00192E63" w:rsidRDefault="00192E63" w:rsidP="00461041">
      <w:r>
        <w:separator/>
      </w:r>
    </w:p>
  </w:endnote>
  <w:endnote w:type="continuationSeparator" w:id="0">
    <w:p w14:paraId="4D15D039" w14:textId="77777777" w:rsidR="00192E63" w:rsidRDefault="00192E63" w:rsidP="0046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4CE03" w14:textId="77777777" w:rsidR="005931FE" w:rsidRDefault="00593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CDCC" w14:textId="77777777" w:rsidR="005931FE" w:rsidRDefault="00593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133F" w14:textId="77777777" w:rsidR="005931FE" w:rsidRDefault="00593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2FBA" w14:textId="77777777" w:rsidR="00192E63" w:rsidRDefault="00192E63" w:rsidP="00461041">
      <w:r>
        <w:separator/>
      </w:r>
    </w:p>
  </w:footnote>
  <w:footnote w:type="continuationSeparator" w:id="0">
    <w:p w14:paraId="47542B6D" w14:textId="77777777" w:rsidR="00192E63" w:rsidRDefault="00192E63" w:rsidP="0046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A3AC" w14:textId="77777777" w:rsidR="005931FE" w:rsidRDefault="00593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ACCE" w14:textId="1355C22F" w:rsidR="00461041" w:rsidRDefault="00461041" w:rsidP="00461041">
    <w:pPr>
      <w:pStyle w:val="Header"/>
      <w:jc w:val="right"/>
    </w:pPr>
    <w:r>
      <w:rPr>
        <w:rFonts w:ascii="Verdana"/>
        <w:noProof/>
        <w:sz w:val="20"/>
      </w:rPr>
      <w:drawing>
        <wp:inline distT="0" distB="0" distL="0" distR="0" wp14:anchorId="5C073780" wp14:editId="15A10859">
          <wp:extent cx="2420526" cy="585216"/>
          <wp:effectExtent l="0" t="0" r="0" b="0"/>
          <wp:docPr id="2" name="image17.jpeg" descr="Logo of Bowling Green State University, Office of Academic Assess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7.jpeg" descr="Logo of Bowling Green State University, Office of Academic Assessmen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052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854B" w14:textId="77777777" w:rsidR="005931FE" w:rsidRDefault="00593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7596"/>
    <w:multiLevelType w:val="hybridMultilevel"/>
    <w:tmpl w:val="9A647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31753"/>
    <w:multiLevelType w:val="hybridMultilevel"/>
    <w:tmpl w:val="0DC82FE2"/>
    <w:lvl w:ilvl="0" w:tplc="5FB4FB9A">
      <w:start w:val="1"/>
      <w:numFmt w:val="decimal"/>
      <w:lvlText w:val="%1."/>
      <w:lvlJc w:val="left"/>
      <w:pPr>
        <w:ind w:left="418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D4B83B24">
      <w:start w:val="1"/>
      <w:numFmt w:val="lowerLetter"/>
      <w:lvlText w:val="%2."/>
      <w:lvlJc w:val="left"/>
      <w:pPr>
        <w:ind w:left="1195" w:hanging="360"/>
        <w:jc w:val="left"/>
      </w:pPr>
      <w:rPr>
        <w:rFonts w:hint="default"/>
        <w:w w:val="99"/>
      </w:rPr>
    </w:lvl>
    <w:lvl w:ilvl="2" w:tplc="3E56DAD6">
      <w:numFmt w:val="bullet"/>
      <w:lvlText w:val="•"/>
      <w:lvlJc w:val="left"/>
      <w:pPr>
        <w:ind w:left="2322" w:hanging="360"/>
      </w:pPr>
      <w:rPr>
        <w:rFonts w:hint="default"/>
      </w:rPr>
    </w:lvl>
    <w:lvl w:ilvl="3" w:tplc="F8C8BDE4">
      <w:numFmt w:val="bullet"/>
      <w:lvlText w:val="•"/>
      <w:lvlJc w:val="left"/>
      <w:pPr>
        <w:ind w:left="3444" w:hanging="360"/>
      </w:pPr>
      <w:rPr>
        <w:rFonts w:hint="default"/>
      </w:rPr>
    </w:lvl>
    <w:lvl w:ilvl="4" w:tplc="4A10A1CC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C0B8F92C">
      <w:numFmt w:val="bullet"/>
      <w:lvlText w:val="•"/>
      <w:lvlJc w:val="left"/>
      <w:pPr>
        <w:ind w:left="5688" w:hanging="360"/>
      </w:pPr>
      <w:rPr>
        <w:rFonts w:hint="default"/>
      </w:rPr>
    </w:lvl>
    <w:lvl w:ilvl="6" w:tplc="95CE6BF8">
      <w:numFmt w:val="bullet"/>
      <w:lvlText w:val="•"/>
      <w:lvlJc w:val="left"/>
      <w:pPr>
        <w:ind w:left="6811" w:hanging="360"/>
      </w:pPr>
      <w:rPr>
        <w:rFonts w:hint="default"/>
      </w:rPr>
    </w:lvl>
    <w:lvl w:ilvl="7" w:tplc="6A18AA20">
      <w:numFmt w:val="bullet"/>
      <w:lvlText w:val="•"/>
      <w:lvlJc w:val="left"/>
      <w:pPr>
        <w:ind w:left="7933" w:hanging="360"/>
      </w:pPr>
      <w:rPr>
        <w:rFonts w:hint="default"/>
      </w:rPr>
    </w:lvl>
    <w:lvl w:ilvl="8" w:tplc="26946E36">
      <w:numFmt w:val="bullet"/>
      <w:lvlText w:val="•"/>
      <w:lvlJc w:val="left"/>
      <w:pPr>
        <w:ind w:left="9055" w:hanging="360"/>
      </w:pPr>
      <w:rPr>
        <w:rFonts w:hint="default"/>
      </w:rPr>
    </w:lvl>
  </w:abstractNum>
  <w:abstractNum w:abstractNumId="2" w15:restartNumberingAfterBreak="0">
    <w:nsid w:val="47792AAC"/>
    <w:multiLevelType w:val="hybridMultilevel"/>
    <w:tmpl w:val="6E182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E6CDF"/>
    <w:multiLevelType w:val="hybridMultilevel"/>
    <w:tmpl w:val="C784A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D0C42"/>
    <w:multiLevelType w:val="hybridMultilevel"/>
    <w:tmpl w:val="E9E6B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57E57"/>
    <w:multiLevelType w:val="hybridMultilevel"/>
    <w:tmpl w:val="353489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8vfT1CoehYVeJv88rylyL+SRPaNonEAS6PKhLB2kqNbzk8Raa56pPUfYZ/KpSMG3LA2qyBEzN0n3lf50rpVmw==" w:salt="SOqL0XaQvOnM9L/8e/HkF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A3"/>
    <w:rsid w:val="00093AA3"/>
    <w:rsid w:val="00122E20"/>
    <w:rsid w:val="001446CA"/>
    <w:rsid w:val="00192E63"/>
    <w:rsid w:val="002430CF"/>
    <w:rsid w:val="002E518A"/>
    <w:rsid w:val="00346FDA"/>
    <w:rsid w:val="003C3292"/>
    <w:rsid w:val="00461041"/>
    <w:rsid w:val="004A4511"/>
    <w:rsid w:val="00533721"/>
    <w:rsid w:val="005931FE"/>
    <w:rsid w:val="005B21BD"/>
    <w:rsid w:val="005F3943"/>
    <w:rsid w:val="006A2E18"/>
    <w:rsid w:val="007C2EF9"/>
    <w:rsid w:val="007F69A3"/>
    <w:rsid w:val="00840F67"/>
    <w:rsid w:val="00927EDE"/>
    <w:rsid w:val="0099595D"/>
    <w:rsid w:val="00A2104C"/>
    <w:rsid w:val="00A86DFA"/>
    <w:rsid w:val="00A93C31"/>
    <w:rsid w:val="00AB028E"/>
    <w:rsid w:val="00B327DA"/>
    <w:rsid w:val="00B47D4F"/>
    <w:rsid w:val="00BE7021"/>
    <w:rsid w:val="00C2232C"/>
    <w:rsid w:val="00C3144C"/>
    <w:rsid w:val="00CA03B2"/>
    <w:rsid w:val="00CB14E8"/>
    <w:rsid w:val="00CD3DD7"/>
    <w:rsid w:val="00D1430C"/>
    <w:rsid w:val="00D853A9"/>
    <w:rsid w:val="00F5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A13B7"/>
  <w15:docId w15:val="{FAD48B9B-7440-4347-A240-EA3AE7D3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42"/>
      <w:szCs w:val="42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0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19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E51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04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1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041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61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mturos@bgsu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846</Words>
  <Characters>4824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jmturos</dc:creator>
  <cp:lastModifiedBy>Abhishek Milind Dhole</cp:lastModifiedBy>
  <cp:revision>27</cp:revision>
  <dcterms:created xsi:type="dcterms:W3CDTF">2021-10-06T01:26:00Z</dcterms:created>
  <dcterms:modified xsi:type="dcterms:W3CDTF">2021-12-15T03:29:00Z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2021-10-06T00:00:00Z</vt:filetime>
  </property>
</Properties>
</file>