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FD7E4" w14:textId="0C15036B" w:rsidR="00EC2959" w:rsidRPr="00371930" w:rsidRDefault="00655C74" w:rsidP="006D2341">
      <w:pPr>
        <w:pStyle w:val="Heading2"/>
        <w:ind w:firstLine="540"/>
        <w:jc w:val="center"/>
        <w:rPr>
          <w:rFonts w:ascii="Times New Roman" w:hAnsi="Times New Roman" w:cs="Times New Roman"/>
          <w:sz w:val="32"/>
          <w:szCs w:val="32"/>
        </w:rPr>
      </w:pPr>
      <w:r w:rsidRPr="00371930">
        <w:rPr>
          <w:rFonts w:ascii="Times New Roman" w:hAnsi="Times New Roman" w:cs="Times New Roman"/>
          <w:sz w:val="32"/>
          <w:szCs w:val="32"/>
        </w:rPr>
        <w:t>Diversity and Inclusion Executive Summary</w:t>
      </w:r>
    </w:p>
    <w:p w14:paraId="77CA3026" w14:textId="7C8EB375" w:rsidR="00EC2959" w:rsidRPr="003D6085" w:rsidRDefault="00655C74" w:rsidP="003D6085">
      <w:pPr>
        <w:pStyle w:val="NoSpacing"/>
      </w:pPr>
      <w:r w:rsidRPr="003D6085">
        <w:t xml:space="preserve">A group of Student Learning Analysts (SLAs), comprised of undergraduate students from a wide variety of class standings and majors, explored the topic of diversity and inclusion in the classroom through a learning lens, based on areas of the National Survey of Student Engagement (NSSE). The SLAs collaborated to develop questions for the focus group protocol and then tabled in the Bowen-Thompson Student Union to recruit participants. Four focus groups were facilitated by the SLAs with a total of sixteen participants. Afterwards, the SLAs transcribed the focus groups and then went through a three-step coding process. These steps included: 1) open coding, 2) focused coding, and 3) an analysis of the focused coding to identify major themes. After combining the codes from each SLA, a master code was </w:t>
      </w:r>
      <w:r w:rsidR="006035CD" w:rsidRPr="003D6085">
        <w:t>created,</w:t>
      </w:r>
      <w:r w:rsidRPr="003D6085">
        <w:t xml:space="preserve"> and findings were brought to light. Seven major themes emerged with subthemes, including a compilation of student definitions of diversity and inclusion, feedback on BGSU’s working definition of diversity, and feedback on BGSU’s new campaign “Belong. Stand Out. Go Far.” Selected quotes were extracted to provide tangible</w:t>
      </w:r>
      <w:r w:rsidRPr="003D6085">
        <w:rPr>
          <w:spacing w:val="-4"/>
        </w:rPr>
        <w:t xml:space="preserve"> </w:t>
      </w:r>
      <w:r w:rsidRPr="003D6085">
        <w:t>examples.</w:t>
      </w:r>
    </w:p>
    <w:p w14:paraId="22A61858" w14:textId="77777777" w:rsidR="00EC2959" w:rsidRPr="00F75121" w:rsidRDefault="00EC2959" w:rsidP="005F5D8F">
      <w:pPr>
        <w:pStyle w:val="BodyText"/>
        <w:spacing w:before="10"/>
        <w:jc w:val="both"/>
        <w:rPr>
          <w:sz w:val="24"/>
          <w:szCs w:val="24"/>
        </w:rPr>
      </w:pPr>
    </w:p>
    <w:p w14:paraId="5900A93B" w14:textId="20E49DB0" w:rsidR="00EC2959" w:rsidRPr="009551F3" w:rsidRDefault="00655C74" w:rsidP="00357F17">
      <w:pPr>
        <w:pStyle w:val="Heading2"/>
        <w:numPr>
          <w:ilvl w:val="0"/>
          <w:numId w:val="14"/>
        </w:numPr>
        <w:rPr>
          <w:rFonts w:ascii="Times New Roman" w:hAnsi="Times New Roman" w:cs="Times New Roman"/>
          <w:b w:val="0"/>
          <w:bCs w:val="0"/>
          <w:sz w:val="24"/>
          <w:szCs w:val="24"/>
        </w:rPr>
      </w:pPr>
      <w:r w:rsidRPr="009551F3">
        <w:rPr>
          <w:rFonts w:ascii="Times New Roman" w:hAnsi="Times New Roman" w:cs="Times New Roman"/>
          <w:sz w:val="24"/>
          <w:szCs w:val="24"/>
        </w:rPr>
        <w:t>Student Definitions and Feedback</w:t>
      </w:r>
      <w:r w:rsidRPr="009551F3">
        <w:rPr>
          <w:rFonts w:ascii="Times New Roman" w:hAnsi="Times New Roman" w:cs="Times New Roman"/>
          <w:b w:val="0"/>
          <w:bCs w:val="0"/>
          <w:sz w:val="24"/>
          <w:szCs w:val="24"/>
        </w:rPr>
        <w:t>: Participants were asked to describe and provide their thoughts on the</w:t>
      </w:r>
      <w:r w:rsidRPr="009551F3">
        <w:rPr>
          <w:rFonts w:ascii="Times New Roman" w:hAnsi="Times New Roman" w:cs="Times New Roman"/>
          <w:b w:val="0"/>
          <w:bCs w:val="0"/>
          <w:spacing w:val="-36"/>
          <w:sz w:val="24"/>
          <w:szCs w:val="24"/>
        </w:rPr>
        <w:t xml:space="preserve"> </w:t>
      </w:r>
      <w:r w:rsidRPr="009551F3">
        <w:rPr>
          <w:rFonts w:ascii="Times New Roman" w:hAnsi="Times New Roman" w:cs="Times New Roman"/>
          <w:b w:val="0"/>
          <w:bCs w:val="0"/>
          <w:sz w:val="24"/>
          <w:szCs w:val="24"/>
        </w:rPr>
        <w:t>following:</w:t>
      </w:r>
    </w:p>
    <w:p w14:paraId="09691E4B" w14:textId="77777777" w:rsidR="00EC2959" w:rsidRPr="00003C75" w:rsidRDefault="00655C74" w:rsidP="00003C75">
      <w:pPr>
        <w:pStyle w:val="Heading3"/>
        <w:numPr>
          <w:ilvl w:val="1"/>
          <w:numId w:val="13"/>
        </w:numPr>
        <w:rPr>
          <w:rFonts w:ascii="Times New Roman" w:hAnsi="Times New Roman" w:cs="Times New Roman"/>
          <w:b w:val="0"/>
          <w:bCs w:val="0"/>
          <w:sz w:val="24"/>
          <w:szCs w:val="24"/>
        </w:rPr>
      </w:pPr>
      <w:r w:rsidRPr="00003C75">
        <w:rPr>
          <w:rFonts w:ascii="Times New Roman" w:hAnsi="Times New Roman" w:cs="Times New Roman"/>
          <w:b w:val="0"/>
          <w:bCs w:val="0"/>
          <w:sz w:val="24"/>
          <w:szCs w:val="24"/>
        </w:rPr>
        <w:t>Diversity Definition: Diversity viewed as a shared space; the representation of different</w:t>
      </w:r>
      <w:r w:rsidRPr="00003C75">
        <w:rPr>
          <w:rFonts w:ascii="Times New Roman" w:hAnsi="Times New Roman" w:cs="Times New Roman"/>
          <w:b w:val="0"/>
          <w:bCs w:val="0"/>
          <w:spacing w:val="-32"/>
          <w:sz w:val="24"/>
          <w:szCs w:val="24"/>
        </w:rPr>
        <w:t xml:space="preserve"> </w:t>
      </w:r>
      <w:r w:rsidRPr="00003C75">
        <w:rPr>
          <w:rFonts w:ascii="Times New Roman" w:hAnsi="Times New Roman" w:cs="Times New Roman"/>
          <w:b w:val="0"/>
          <w:bCs w:val="0"/>
          <w:sz w:val="24"/>
          <w:szCs w:val="24"/>
        </w:rPr>
        <w:t>identities.</w:t>
      </w:r>
    </w:p>
    <w:p w14:paraId="20BBDF44" w14:textId="77777777" w:rsidR="00EC2959" w:rsidRPr="00003C75" w:rsidRDefault="00655C74" w:rsidP="00003C75">
      <w:pPr>
        <w:pStyle w:val="Heading3"/>
        <w:numPr>
          <w:ilvl w:val="1"/>
          <w:numId w:val="13"/>
        </w:numPr>
        <w:rPr>
          <w:rFonts w:ascii="Times New Roman" w:hAnsi="Times New Roman" w:cs="Times New Roman"/>
          <w:b w:val="0"/>
          <w:bCs w:val="0"/>
          <w:sz w:val="24"/>
          <w:szCs w:val="24"/>
        </w:rPr>
      </w:pPr>
      <w:r w:rsidRPr="00003C75">
        <w:rPr>
          <w:rFonts w:ascii="Times New Roman" w:hAnsi="Times New Roman" w:cs="Times New Roman"/>
          <w:b w:val="0"/>
          <w:bCs w:val="0"/>
          <w:sz w:val="24"/>
          <w:szCs w:val="24"/>
        </w:rPr>
        <w:t>Inclusion Definition: Importance of treating people with different identities not as equal, but fairly, and feeling accepted and</w:t>
      </w:r>
      <w:r w:rsidRPr="00003C75">
        <w:rPr>
          <w:rFonts w:ascii="Times New Roman" w:hAnsi="Times New Roman" w:cs="Times New Roman"/>
          <w:b w:val="0"/>
          <w:bCs w:val="0"/>
          <w:spacing w:val="-2"/>
          <w:sz w:val="24"/>
          <w:szCs w:val="24"/>
        </w:rPr>
        <w:t xml:space="preserve"> </w:t>
      </w:r>
      <w:r w:rsidRPr="00003C75">
        <w:rPr>
          <w:rFonts w:ascii="Times New Roman" w:hAnsi="Times New Roman" w:cs="Times New Roman"/>
          <w:b w:val="0"/>
          <w:bCs w:val="0"/>
          <w:sz w:val="24"/>
          <w:szCs w:val="24"/>
        </w:rPr>
        <w:t>safe.</w:t>
      </w:r>
    </w:p>
    <w:p w14:paraId="6270FA22" w14:textId="77777777" w:rsidR="00EC2959" w:rsidRPr="00003C75" w:rsidRDefault="00655C74" w:rsidP="00003C75">
      <w:pPr>
        <w:pStyle w:val="Heading3"/>
        <w:numPr>
          <w:ilvl w:val="1"/>
          <w:numId w:val="13"/>
        </w:numPr>
        <w:rPr>
          <w:rFonts w:ascii="Times New Roman" w:hAnsi="Times New Roman" w:cs="Times New Roman"/>
          <w:b w:val="0"/>
          <w:bCs w:val="0"/>
          <w:sz w:val="24"/>
          <w:szCs w:val="24"/>
        </w:rPr>
      </w:pPr>
      <w:r w:rsidRPr="00003C75">
        <w:rPr>
          <w:rFonts w:ascii="Times New Roman" w:hAnsi="Times New Roman" w:cs="Times New Roman"/>
          <w:b w:val="0"/>
          <w:bCs w:val="0"/>
          <w:sz w:val="24"/>
          <w:szCs w:val="24"/>
        </w:rPr>
        <w:t>Feedback to Given BGSU Definition: Thoughts of intersectionality and</w:t>
      </w:r>
      <w:r w:rsidRPr="00003C75">
        <w:rPr>
          <w:rFonts w:ascii="Times New Roman" w:hAnsi="Times New Roman" w:cs="Times New Roman"/>
          <w:b w:val="0"/>
          <w:bCs w:val="0"/>
          <w:spacing w:val="-27"/>
          <w:sz w:val="24"/>
          <w:szCs w:val="24"/>
        </w:rPr>
        <w:t xml:space="preserve"> </w:t>
      </w:r>
      <w:r w:rsidRPr="00003C75">
        <w:rPr>
          <w:rFonts w:ascii="Times New Roman" w:hAnsi="Times New Roman" w:cs="Times New Roman"/>
          <w:b w:val="0"/>
          <w:bCs w:val="0"/>
          <w:sz w:val="24"/>
          <w:szCs w:val="24"/>
        </w:rPr>
        <w:t>respect.</w:t>
      </w:r>
    </w:p>
    <w:p w14:paraId="2338E0AA" w14:textId="77777777" w:rsidR="00EC2959" w:rsidRPr="00003C75" w:rsidRDefault="00655C74" w:rsidP="00003C75">
      <w:pPr>
        <w:pStyle w:val="Heading3"/>
        <w:numPr>
          <w:ilvl w:val="1"/>
          <w:numId w:val="13"/>
        </w:numPr>
        <w:rPr>
          <w:rFonts w:ascii="Times New Roman" w:hAnsi="Times New Roman" w:cs="Times New Roman"/>
          <w:b w:val="0"/>
          <w:bCs w:val="0"/>
          <w:sz w:val="24"/>
          <w:szCs w:val="24"/>
        </w:rPr>
      </w:pPr>
      <w:r w:rsidRPr="00003C75">
        <w:rPr>
          <w:rFonts w:ascii="Times New Roman" w:hAnsi="Times New Roman" w:cs="Times New Roman"/>
          <w:b w:val="0"/>
          <w:bCs w:val="0"/>
          <w:sz w:val="24"/>
          <w:szCs w:val="24"/>
        </w:rPr>
        <w:t>Feedback to “Belong. Stand Out. Go Far.”: Reactions and awareness to University</w:t>
      </w:r>
      <w:r w:rsidRPr="00003C75">
        <w:rPr>
          <w:rFonts w:ascii="Times New Roman" w:hAnsi="Times New Roman" w:cs="Times New Roman"/>
          <w:b w:val="0"/>
          <w:bCs w:val="0"/>
          <w:spacing w:val="-28"/>
          <w:sz w:val="24"/>
          <w:szCs w:val="24"/>
        </w:rPr>
        <w:t xml:space="preserve"> </w:t>
      </w:r>
      <w:r w:rsidRPr="00003C75">
        <w:rPr>
          <w:rFonts w:ascii="Times New Roman" w:hAnsi="Times New Roman" w:cs="Times New Roman"/>
          <w:b w:val="0"/>
          <w:bCs w:val="0"/>
          <w:sz w:val="24"/>
          <w:szCs w:val="24"/>
        </w:rPr>
        <w:t>tagline.</w:t>
      </w:r>
    </w:p>
    <w:p w14:paraId="580FAC54" w14:textId="77777777" w:rsidR="00EC2959" w:rsidRPr="00F75121" w:rsidRDefault="00EC2959" w:rsidP="005F5D8F">
      <w:pPr>
        <w:pStyle w:val="BodyText"/>
        <w:spacing w:before="11"/>
        <w:jc w:val="both"/>
        <w:rPr>
          <w:sz w:val="24"/>
          <w:szCs w:val="24"/>
        </w:rPr>
      </w:pPr>
    </w:p>
    <w:p w14:paraId="6C52F2CC" w14:textId="77777777" w:rsidR="00EC2959" w:rsidRPr="00F75121" w:rsidRDefault="00655C74" w:rsidP="005F5D8F">
      <w:pPr>
        <w:ind w:left="119" w:right="452"/>
        <w:jc w:val="both"/>
        <w:rPr>
          <w:i/>
          <w:sz w:val="24"/>
          <w:szCs w:val="24"/>
        </w:rPr>
      </w:pPr>
      <w:r w:rsidRPr="00F75121">
        <w:rPr>
          <w:sz w:val="24"/>
          <w:szCs w:val="24"/>
        </w:rPr>
        <w:t xml:space="preserve">One participant discussed their understanding of the new BGSU campaign: </w:t>
      </w:r>
      <w:r w:rsidRPr="00F75121">
        <w:rPr>
          <w:i/>
          <w:sz w:val="24"/>
          <w:szCs w:val="24"/>
        </w:rPr>
        <w:t>I just think that people need to learn about each other to have people actually belong, and then once people feel like they are safe and comfortable, they will be able to like stand out more and like go somewhere because if you’re not comfortable you’re just going to stay in your little bubble…like especially me, I was…I had like a ton of anxiety the first year and then once I found…once I found groups where I felt like I belonged in, I actually did more stuff and like went out of my comfort zone and like went far. (T3,</w:t>
      </w:r>
      <w:r w:rsidRPr="00F75121">
        <w:rPr>
          <w:i/>
          <w:spacing w:val="-24"/>
          <w:sz w:val="24"/>
          <w:szCs w:val="24"/>
        </w:rPr>
        <w:t xml:space="preserve"> </w:t>
      </w:r>
      <w:r w:rsidRPr="00F75121">
        <w:rPr>
          <w:i/>
          <w:sz w:val="24"/>
          <w:szCs w:val="24"/>
        </w:rPr>
        <w:t>L224-229)</w:t>
      </w:r>
    </w:p>
    <w:p w14:paraId="4539659C" w14:textId="77777777" w:rsidR="00EC2959" w:rsidRPr="00F75121" w:rsidRDefault="00EC2959" w:rsidP="005F5D8F">
      <w:pPr>
        <w:pStyle w:val="BodyText"/>
        <w:spacing w:before="11"/>
        <w:jc w:val="both"/>
        <w:rPr>
          <w:i/>
          <w:sz w:val="24"/>
          <w:szCs w:val="24"/>
        </w:rPr>
      </w:pPr>
    </w:p>
    <w:p w14:paraId="45FBE1EC" w14:textId="77777777" w:rsidR="00EC2959" w:rsidRPr="00F75121" w:rsidRDefault="00655C74" w:rsidP="00357F17">
      <w:pPr>
        <w:pStyle w:val="Heading2"/>
        <w:numPr>
          <w:ilvl w:val="0"/>
          <w:numId w:val="14"/>
        </w:numPr>
        <w:rPr>
          <w:rFonts w:ascii="Times New Roman" w:hAnsi="Times New Roman" w:cs="Times New Roman"/>
          <w:b w:val="0"/>
          <w:bCs w:val="0"/>
          <w:sz w:val="24"/>
          <w:szCs w:val="24"/>
        </w:rPr>
      </w:pPr>
      <w:r w:rsidRPr="00F75121">
        <w:rPr>
          <w:rFonts w:ascii="Times New Roman" w:hAnsi="Times New Roman" w:cs="Times New Roman"/>
          <w:sz w:val="24"/>
          <w:szCs w:val="24"/>
        </w:rPr>
        <w:t xml:space="preserve">Course Content: </w:t>
      </w:r>
      <w:r w:rsidRPr="00F75121">
        <w:rPr>
          <w:rFonts w:ascii="Times New Roman" w:hAnsi="Times New Roman" w:cs="Times New Roman"/>
          <w:b w:val="0"/>
          <w:bCs w:val="0"/>
          <w:sz w:val="24"/>
          <w:szCs w:val="24"/>
        </w:rPr>
        <w:t>Participants discussed that their level of exposure to diversity and inclusion ideas depended on the courses they</w:t>
      </w:r>
      <w:r w:rsidRPr="00F75121">
        <w:rPr>
          <w:rFonts w:ascii="Times New Roman" w:hAnsi="Times New Roman" w:cs="Times New Roman"/>
          <w:b w:val="0"/>
          <w:bCs w:val="0"/>
          <w:spacing w:val="-3"/>
          <w:sz w:val="24"/>
          <w:szCs w:val="24"/>
        </w:rPr>
        <w:t xml:space="preserve"> </w:t>
      </w:r>
      <w:r w:rsidRPr="00F75121">
        <w:rPr>
          <w:rFonts w:ascii="Times New Roman" w:hAnsi="Times New Roman" w:cs="Times New Roman"/>
          <w:b w:val="0"/>
          <w:bCs w:val="0"/>
          <w:sz w:val="24"/>
          <w:szCs w:val="24"/>
        </w:rPr>
        <w:t>encountered.</w:t>
      </w:r>
    </w:p>
    <w:p w14:paraId="6B16E2D0" w14:textId="77777777" w:rsidR="00EC2959" w:rsidRPr="00CC3E8C" w:rsidRDefault="00655C74" w:rsidP="00CC3E8C">
      <w:pPr>
        <w:pStyle w:val="Heading3"/>
        <w:numPr>
          <w:ilvl w:val="1"/>
          <w:numId w:val="4"/>
        </w:numPr>
        <w:rPr>
          <w:rFonts w:ascii="Times New Roman" w:hAnsi="Times New Roman" w:cs="Times New Roman"/>
          <w:b w:val="0"/>
          <w:bCs w:val="0"/>
          <w:sz w:val="24"/>
          <w:szCs w:val="24"/>
        </w:rPr>
      </w:pPr>
      <w:r w:rsidRPr="00CC3E8C">
        <w:rPr>
          <w:rFonts w:ascii="Times New Roman" w:hAnsi="Times New Roman" w:cs="Times New Roman"/>
          <w:b w:val="0"/>
          <w:bCs w:val="0"/>
          <w:sz w:val="24"/>
          <w:szCs w:val="24"/>
        </w:rPr>
        <w:t>Major Courses: Included the students’ academic programs and their specific course</w:t>
      </w:r>
      <w:r w:rsidRPr="00CC3E8C">
        <w:rPr>
          <w:rFonts w:ascii="Times New Roman" w:hAnsi="Times New Roman" w:cs="Times New Roman"/>
          <w:b w:val="0"/>
          <w:bCs w:val="0"/>
          <w:spacing w:val="-28"/>
          <w:sz w:val="24"/>
          <w:szCs w:val="24"/>
        </w:rPr>
        <w:t xml:space="preserve"> </w:t>
      </w:r>
      <w:r w:rsidRPr="00CC3E8C">
        <w:rPr>
          <w:rFonts w:ascii="Times New Roman" w:hAnsi="Times New Roman" w:cs="Times New Roman"/>
          <w:b w:val="0"/>
          <w:bCs w:val="0"/>
          <w:sz w:val="24"/>
          <w:szCs w:val="24"/>
        </w:rPr>
        <w:t>requirements.</w:t>
      </w:r>
    </w:p>
    <w:p w14:paraId="68083BB9" w14:textId="77777777" w:rsidR="00EC2959" w:rsidRPr="00CC3E8C" w:rsidRDefault="00655C74" w:rsidP="00CC3E8C">
      <w:pPr>
        <w:pStyle w:val="Heading3"/>
        <w:numPr>
          <w:ilvl w:val="1"/>
          <w:numId w:val="4"/>
        </w:numPr>
        <w:rPr>
          <w:rFonts w:ascii="Times New Roman" w:hAnsi="Times New Roman" w:cs="Times New Roman"/>
          <w:b w:val="0"/>
          <w:bCs w:val="0"/>
          <w:sz w:val="24"/>
          <w:szCs w:val="24"/>
        </w:rPr>
      </w:pPr>
      <w:r w:rsidRPr="00CC3E8C">
        <w:rPr>
          <w:rFonts w:ascii="Times New Roman" w:hAnsi="Times New Roman" w:cs="Times New Roman"/>
          <w:b w:val="0"/>
          <w:bCs w:val="0"/>
          <w:sz w:val="24"/>
          <w:szCs w:val="24"/>
        </w:rPr>
        <w:t>BGP Courses: General education courses that are required across all colleges and</w:t>
      </w:r>
      <w:r w:rsidRPr="00CC3E8C">
        <w:rPr>
          <w:rFonts w:ascii="Times New Roman" w:hAnsi="Times New Roman" w:cs="Times New Roman"/>
          <w:b w:val="0"/>
          <w:bCs w:val="0"/>
          <w:spacing w:val="-28"/>
          <w:sz w:val="24"/>
          <w:szCs w:val="24"/>
        </w:rPr>
        <w:t xml:space="preserve"> </w:t>
      </w:r>
      <w:r w:rsidRPr="00CC3E8C">
        <w:rPr>
          <w:rFonts w:ascii="Times New Roman" w:hAnsi="Times New Roman" w:cs="Times New Roman"/>
          <w:b w:val="0"/>
          <w:bCs w:val="0"/>
          <w:sz w:val="24"/>
          <w:szCs w:val="24"/>
        </w:rPr>
        <w:t>programs.</w:t>
      </w:r>
    </w:p>
    <w:p w14:paraId="1EE81348" w14:textId="77777777" w:rsidR="00EC2959" w:rsidRPr="00FA6E0A" w:rsidRDefault="00655C74" w:rsidP="00CC3E8C">
      <w:pPr>
        <w:pStyle w:val="Heading3"/>
        <w:numPr>
          <w:ilvl w:val="1"/>
          <w:numId w:val="4"/>
        </w:numPr>
        <w:rPr>
          <w:rFonts w:ascii="Times New Roman" w:hAnsi="Times New Roman" w:cs="Times New Roman"/>
          <w:sz w:val="24"/>
          <w:szCs w:val="24"/>
        </w:rPr>
      </w:pPr>
      <w:r w:rsidRPr="00CC3E8C">
        <w:rPr>
          <w:rFonts w:ascii="Times New Roman" w:hAnsi="Times New Roman" w:cs="Times New Roman"/>
          <w:b w:val="0"/>
          <w:bCs w:val="0"/>
          <w:sz w:val="24"/>
          <w:szCs w:val="24"/>
        </w:rPr>
        <w:t>Honors Curriculum: Additional courses and events that work to increase students’ critical</w:t>
      </w:r>
      <w:r w:rsidRPr="00CC3E8C">
        <w:rPr>
          <w:rFonts w:ascii="Times New Roman" w:hAnsi="Times New Roman" w:cs="Times New Roman"/>
          <w:b w:val="0"/>
          <w:bCs w:val="0"/>
          <w:spacing w:val="-29"/>
          <w:sz w:val="24"/>
          <w:szCs w:val="24"/>
        </w:rPr>
        <w:t xml:space="preserve"> </w:t>
      </w:r>
      <w:r w:rsidRPr="00CC3E8C">
        <w:rPr>
          <w:rFonts w:ascii="Times New Roman" w:hAnsi="Times New Roman" w:cs="Times New Roman"/>
          <w:b w:val="0"/>
          <w:bCs w:val="0"/>
          <w:sz w:val="24"/>
          <w:szCs w:val="24"/>
        </w:rPr>
        <w:t>thinking</w:t>
      </w:r>
      <w:r w:rsidRPr="00FA6E0A">
        <w:rPr>
          <w:rFonts w:ascii="Times New Roman" w:hAnsi="Times New Roman" w:cs="Times New Roman"/>
          <w:b w:val="0"/>
          <w:bCs w:val="0"/>
          <w:sz w:val="24"/>
          <w:szCs w:val="24"/>
        </w:rPr>
        <w:t>.</w:t>
      </w:r>
    </w:p>
    <w:p w14:paraId="48387A49" w14:textId="77777777" w:rsidR="00EC2959" w:rsidRPr="00F75121" w:rsidRDefault="00EC2959" w:rsidP="005F5D8F">
      <w:pPr>
        <w:pStyle w:val="BodyText"/>
        <w:spacing w:before="1"/>
        <w:jc w:val="both"/>
        <w:rPr>
          <w:sz w:val="24"/>
          <w:szCs w:val="24"/>
        </w:rPr>
      </w:pPr>
    </w:p>
    <w:p w14:paraId="39B82726" w14:textId="713403A2" w:rsidR="00EC2959" w:rsidRPr="00F75121" w:rsidRDefault="00655C74" w:rsidP="002F1036">
      <w:pPr>
        <w:ind w:left="120" w:right="120"/>
        <w:jc w:val="both"/>
        <w:rPr>
          <w:i/>
          <w:sz w:val="24"/>
          <w:szCs w:val="24"/>
        </w:rPr>
      </w:pPr>
      <w:r w:rsidRPr="00F75121">
        <w:rPr>
          <w:sz w:val="24"/>
          <w:szCs w:val="24"/>
        </w:rPr>
        <w:t xml:space="preserve">A participant described that the content within their major courses impacted their perception of diversity and inclusion principles: </w:t>
      </w:r>
      <w:r w:rsidRPr="00F75121">
        <w:rPr>
          <w:i/>
          <w:sz w:val="24"/>
          <w:szCs w:val="24"/>
        </w:rPr>
        <w:t>So, I’m a Human Development and Family Studies (HDFS) major, so I’m required to take a lot of classes on diversity...The coolest part of each [of my] classes was definitely learning from my fellow students, um, because they get to share their backgrounds and their experiences and then we get to share like our experiences and stuff and, um, it really makes the</w:t>
      </w:r>
      <w:r w:rsidRPr="00F75121">
        <w:rPr>
          <w:i/>
          <w:spacing w:val="-3"/>
          <w:sz w:val="24"/>
          <w:szCs w:val="24"/>
        </w:rPr>
        <w:t xml:space="preserve"> </w:t>
      </w:r>
      <w:r w:rsidRPr="00F75121">
        <w:rPr>
          <w:i/>
          <w:sz w:val="24"/>
          <w:szCs w:val="24"/>
        </w:rPr>
        <w:t>subject</w:t>
      </w:r>
      <w:r w:rsidRPr="00F75121">
        <w:rPr>
          <w:i/>
          <w:spacing w:val="-2"/>
          <w:sz w:val="24"/>
          <w:szCs w:val="24"/>
        </w:rPr>
        <w:t xml:space="preserve"> </w:t>
      </w:r>
      <w:r w:rsidRPr="00F75121">
        <w:rPr>
          <w:i/>
          <w:sz w:val="24"/>
          <w:szCs w:val="24"/>
        </w:rPr>
        <w:t>matter</w:t>
      </w:r>
      <w:r w:rsidRPr="00F75121">
        <w:rPr>
          <w:i/>
          <w:spacing w:val="-3"/>
          <w:sz w:val="24"/>
          <w:szCs w:val="24"/>
        </w:rPr>
        <w:t xml:space="preserve"> </w:t>
      </w:r>
      <w:r w:rsidRPr="00F75121">
        <w:rPr>
          <w:i/>
          <w:sz w:val="24"/>
          <w:szCs w:val="24"/>
        </w:rPr>
        <w:t>that</w:t>
      </w:r>
      <w:r w:rsidRPr="00F75121">
        <w:rPr>
          <w:i/>
          <w:spacing w:val="-3"/>
          <w:sz w:val="24"/>
          <w:szCs w:val="24"/>
        </w:rPr>
        <w:t xml:space="preserve"> </w:t>
      </w:r>
      <w:r w:rsidRPr="00F75121">
        <w:rPr>
          <w:i/>
          <w:sz w:val="24"/>
          <w:szCs w:val="24"/>
        </w:rPr>
        <w:t>we’re</w:t>
      </w:r>
      <w:r w:rsidRPr="00F75121">
        <w:rPr>
          <w:i/>
          <w:spacing w:val="-3"/>
          <w:sz w:val="24"/>
          <w:szCs w:val="24"/>
        </w:rPr>
        <w:t xml:space="preserve"> </w:t>
      </w:r>
      <w:r w:rsidRPr="00F75121">
        <w:rPr>
          <w:i/>
          <w:sz w:val="24"/>
          <w:szCs w:val="24"/>
        </w:rPr>
        <w:t>learning</w:t>
      </w:r>
      <w:r w:rsidRPr="00F75121">
        <w:rPr>
          <w:i/>
          <w:spacing w:val="-3"/>
          <w:sz w:val="24"/>
          <w:szCs w:val="24"/>
        </w:rPr>
        <w:t xml:space="preserve"> </w:t>
      </w:r>
      <w:r w:rsidRPr="00F75121">
        <w:rPr>
          <w:i/>
          <w:sz w:val="24"/>
          <w:szCs w:val="24"/>
        </w:rPr>
        <w:t>about</w:t>
      </w:r>
      <w:r w:rsidRPr="00F75121">
        <w:rPr>
          <w:i/>
          <w:spacing w:val="-3"/>
          <w:sz w:val="24"/>
          <w:szCs w:val="24"/>
        </w:rPr>
        <w:t xml:space="preserve"> </w:t>
      </w:r>
      <w:r w:rsidRPr="00F75121">
        <w:rPr>
          <w:i/>
          <w:sz w:val="24"/>
          <w:szCs w:val="24"/>
        </w:rPr>
        <w:t>tangible,</w:t>
      </w:r>
      <w:r w:rsidRPr="00F75121">
        <w:rPr>
          <w:i/>
          <w:spacing w:val="-3"/>
          <w:sz w:val="24"/>
          <w:szCs w:val="24"/>
        </w:rPr>
        <w:t xml:space="preserve"> </w:t>
      </w:r>
      <w:r w:rsidRPr="00F75121">
        <w:rPr>
          <w:i/>
          <w:sz w:val="24"/>
          <w:szCs w:val="24"/>
        </w:rPr>
        <w:t>because</w:t>
      </w:r>
      <w:r w:rsidRPr="00F75121">
        <w:rPr>
          <w:i/>
          <w:spacing w:val="-2"/>
          <w:sz w:val="24"/>
          <w:szCs w:val="24"/>
        </w:rPr>
        <w:t xml:space="preserve"> </w:t>
      </w:r>
      <w:r w:rsidRPr="00F75121">
        <w:rPr>
          <w:i/>
          <w:sz w:val="24"/>
          <w:szCs w:val="24"/>
        </w:rPr>
        <w:t>like</w:t>
      </w:r>
      <w:r w:rsidRPr="00F75121">
        <w:rPr>
          <w:i/>
          <w:spacing w:val="-3"/>
          <w:sz w:val="24"/>
          <w:szCs w:val="24"/>
        </w:rPr>
        <w:t xml:space="preserve"> </w:t>
      </w:r>
      <w:r w:rsidRPr="00F75121">
        <w:rPr>
          <w:i/>
          <w:sz w:val="24"/>
          <w:szCs w:val="24"/>
        </w:rPr>
        <w:t>we</w:t>
      </w:r>
      <w:r w:rsidRPr="00F75121">
        <w:rPr>
          <w:i/>
          <w:spacing w:val="-3"/>
          <w:sz w:val="24"/>
          <w:szCs w:val="24"/>
        </w:rPr>
        <w:t xml:space="preserve"> </w:t>
      </w:r>
      <w:r w:rsidRPr="00F75121">
        <w:rPr>
          <w:i/>
          <w:sz w:val="24"/>
          <w:szCs w:val="24"/>
        </w:rPr>
        <w:t>learn</w:t>
      </w:r>
      <w:r w:rsidRPr="00F75121">
        <w:rPr>
          <w:i/>
          <w:spacing w:val="-2"/>
          <w:sz w:val="24"/>
          <w:szCs w:val="24"/>
        </w:rPr>
        <w:t xml:space="preserve"> </w:t>
      </w:r>
      <w:r w:rsidRPr="00F75121">
        <w:rPr>
          <w:i/>
          <w:sz w:val="24"/>
          <w:szCs w:val="24"/>
        </w:rPr>
        <w:t>the</w:t>
      </w:r>
      <w:r w:rsidRPr="00F75121">
        <w:rPr>
          <w:i/>
          <w:spacing w:val="-2"/>
          <w:sz w:val="24"/>
          <w:szCs w:val="24"/>
        </w:rPr>
        <w:t xml:space="preserve"> </w:t>
      </w:r>
      <w:r w:rsidRPr="00F75121">
        <w:rPr>
          <w:i/>
          <w:sz w:val="24"/>
          <w:szCs w:val="24"/>
        </w:rPr>
        <w:t>stats</w:t>
      </w:r>
      <w:r w:rsidRPr="00F75121">
        <w:rPr>
          <w:i/>
          <w:spacing w:val="-2"/>
          <w:sz w:val="24"/>
          <w:szCs w:val="24"/>
        </w:rPr>
        <w:t xml:space="preserve"> </w:t>
      </w:r>
      <w:r w:rsidRPr="00F75121">
        <w:rPr>
          <w:i/>
          <w:sz w:val="24"/>
          <w:szCs w:val="24"/>
        </w:rPr>
        <w:t>and</w:t>
      </w:r>
      <w:r w:rsidRPr="00F75121">
        <w:rPr>
          <w:i/>
          <w:spacing w:val="-2"/>
          <w:sz w:val="24"/>
          <w:szCs w:val="24"/>
        </w:rPr>
        <w:t xml:space="preserve"> </w:t>
      </w:r>
      <w:r w:rsidRPr="00F75121">
        <w:rPr>
          <w:i/>
          <w:sz w:val="24"/>
          <w:szCs w:val="24"/>
        </w:rPr>
        <w:t>we</w:t>
      </w:r>
      <w:r w:rsidRPr="00F75121">
        <w:rPr>
          <w:i/>
          <w:spacing w:val="-2"/>
          <w:sz w:val="24"/>
          <w:szCs w:val="24"/>
        </w:rPr>
        <w:t xml:space="preserve"> </w:t>
      </w:r>
      <w:r w:rsidRPr="00F75121">
        <w:rPr>
          <w:i/>
          <w:sz w:val="24"/>
          <w:szCs w:val="24"/>
        </w:rPr>
        <w:t>learn,</w:t>
      </w:r>
      <w:r w:rsidRPr="00F75121">
        <w:rPr>
          <w:i/>
          <w:spacing w:val="-3"/>
          <w:sz w:val="24"/>
          <w:szCs w:val="24"/>
        </w:rPr>
        <w:t xml:space="preserve"> </w:t>
      </w:r>
      <w:r w:rsidRPr="00F75121">
        <w:rPr>
          <w:i/>
          <w:sz w:val="24"/>
          <w:szCs w:val="24"/>
        </w:rPr>
        <w:t>um,</w:t>
      </w:r>
      <w:r w:rsidRPr="00F75121">
        <w:rPr>
          <w:i/>
          <w:spacing w:val="-2"/>
          <w:sz w:val="24"/>
          <w:szCs w:val="24"/>
        </w:rPr>
        <w:t xml:space="preserve"> </w:t>
      </w:r>
      <w:r w:rsidRPr="00F75121">
        <w:rPr>
          <w:i/>
          <w:sz w:val="24"/>
          <w:szCs w:val="24"/>
        </w:rPr>
        <w:t>the</w:t>
      </w:r>
      <w:r w:rsidRPr="00F75121">
        <w:rPr>
          <w:i/>
          <w:spacing w:val="-3"/>
          <w:sz w:val="24"/>
          <w:szCs w:val="24"/>
        </w:rPr>
        <w:t xml:space="preserve"> </w:t>
      </w:r>
      <w:r w:rsidRPr="00F75121">
        <w:rPr>
          <w:i/>
          <w:sz w:val="24"/>
          <w:szCs w:val="24"/>
        </w:rPr>
        <w:t>quote/unquote</w:t>
      </w:r>
      <w:r w:rsidRPr="00F75121">
        <w:rPr>
          <w:i/>
          <w:spacing w:val="-2"/>
          <w:sz w:val="24"/>
          <w:szCs w:val="24"/>
        </w:rPr>
        <w:t xml:space="preserve"> </w:t>
      </w:r>
      <w:r w:rsidRPr="00F75121">
        <w:rPr>
          <w:i/>
          <w:sz w:val="24"/>
          <w:szCs w:val="24"/>
        </w:rPr>
        <w:t>norm, but that doesn’t fit everybody. So, um, I really like the discussion portion of those classes because you really get to learn, like, what’s happening in real life, because these are real families, these are real experiences…. (T2,</w:t>
      </w:r>
      <w:r w:rsidRPr="00F75121">
        <w:rPr>
          <w:i/>
          <w:spacing w:val="-18"/>
          <w:sz w:val="24"/>
          <w:szCs w:val="24"/>
        </w:rPr>
        <w:t xml:space="preserve"> </w:t>
      </w:r>
      <w:r w:rsidRPr="00F75121">
        <w:rPr>
          <w:i/>
          <w:sz w:val="24"/>
          <w:szCs w:val="24"/>
        </w:rPr>
        <w:t>L225-235)</w:t>
      </w:r>
    </w:p>
    <w:p w14:paraId="68C2B478" w14:textId="1A80D68B" w:rsidR="00EC2959" w:rsidRPr="00F75121" w:rsidRDefault="00EC2959" w:rsidP="004E40C4">
      <w:pPr>
        <w:pStyle w:val="BodyText"/>
        <w:jc w:val="right"/>
        <w:rPr>
          <w:i/>
          <w:sz w:val="24"/>
          <w:szCs w:val="24"/>
        </w:rPr>
      </w:pPr>
    </w:p>
    <w:p w14:paraId="7382CE9E" w14:textId="79238E3C" w:rsidR="00F75121" w:rsidRPr="00FC320A" w:rsidRDefault="00655C74" w:rsidP="00FC320A">
      <w:pPr>
        <w:pStyle w:val="Heading2"/>
        <w:numPr>
          <w:ilvl w:val="0"/>
          <w:numId w:val="14"/>
        </w:numPr>
        <w:rPr>
          <w:rFonts w:ascii="Times New Roman" w:hAnsi="Times New Roman" w:cs="Times New Roman"/>
          <w:b w:val="0"/>
          <w:bCs w:val="0"/>
          <w:sz w:val="24"/>
          <w:szCs w:val="24"/>
        </w:rPr>
      </w:pPr>
      <w:r w:rsidRPr="00F75121">
        <w:rPr>
          <w:rFonts w:ascii="Times New Roman" w:hAnsi="Times New Roman" w:cs="Times New Roman"/>
          <w:sz w:val="24"/>
          <w:szCs w:val="24"/>
        </w:rPr>
        <w:t>Outside the Classroom</w:t>
      </w:r>
      <w:r w:rsidRPr="00F75121">
        <w:rPr>
          <w:rFonts w:ascii="Times New Roman" w:hAnsi="Times New Roman" w:cs="Times New Roman"/>
          <w:b w:val="0"/>
          <w:bCs w:val="0"/>
          <w:sz w:val="24"/>
          <w:szCs w:val="24"/>
        </w:rPr>
        <w:t>: Participants explained that their knowledge and exposure to diversity and inclusion is not only found in the traditional classroom</w:t>
      </w:r>
      <w:r w:rsidRPr="00F75121">
        <w:rPr>
          <w:rFonts w:ascii="Times New Roman" w:hAnsi="Times New Roman" w:cs="Times New Roman"/>
          <w:b w:val="0"/>
          <w:bCs w:val="0"/>
          <w:spacing w:val="-6"/>
          <w:sz w:val="24"/>
          <w:szCs w:val="24"/>
        </w:rPr>
        <w:t xml:space="preserve"> </w:t>
      </w:r>
      <w:r w:rsidRPr="00F75121">
        <w:rPr>
          <w:rFonts w:ascii="Times New Roman" w:hAnsi="Times New Roman" w:cs="Times New Roman"/>
          <w:b w:val="0"/>
          <w:bCs w:val="0"/>
          <w:sz w:val="24"/>
          <w:szCs w:val="24"/>
        </w:rPr>
        <w:t>setting.</w:t>
      </w:r>
    </w:p>
    <w:p w14:paraId="57AEC698" w14:textId="77777777" w:rsidR="00EC2959" w:rsidRPr="00CC3E8C" w:rsidRDefault="00655C74" w:rsidP="00CC3E8C">
      <w:pPr>
        <w:pStyle w:val="Heading3"/>
        <w:numPr>
          <w:ilvl w:val="1"/>
          <w:numId w:val="6"/>
        </w:numPr>
        <w:rPr>
          <w:rFonts w:ascii="Times New Roman" w:hAnsi="Times New Roman" w:cs="Times New Roman"/>
          <w:b w:val="0"/>
          <w:bCs w:val="0"/>
          <w:sz w:val="24"/>
          <w:szCs w:val="24"/>
        </w:rPr>
      </w:pPr>
      <w:r w:rsidRPr="00CC3E8C">
        <w:rPr>
          <w:rFonts w:ascii="Times New Roman" w:hAnsi="Times New Roman" w:cs="Times New Roman"/>
          <w:b w:val="0"/>
          <w:bCs w:val="0"/>
          <w:sz w:val="24"/>
          <w:szCs w:val="24"/>
        </w:rPr>
        <w:t>Family Influences: Parental figures played a role in students’ understanding of diversity and</w:t>
      </w:r>
      <w:r w:rsidRPr="00CC3E8C">
        <w:rPr>
          <w:rFonts w:ascii="Times New Roman" w:hAnsi="Times New Roman" w:cs="Times New Roman"/>
          <w:b w:val="0"/>
          <w:bCs w:val="0"/>
          <w:spacing w:val="-35"/>
          <w:sz w:val="24"/>
          <w:szCs w:val="24"/>
        </w:rPr>
        <w:t xml:space="preserve"> </w:t>
      </w:r>
      <w:r w:rsidRPr="00CC3E8C">
        <w:rPr>
          <w:rFonts w:ascii="Times New Roman" w:hAnsi="Times New Roman" w:cs="Times New Roman"/>
          <w:b w:val="0"/>
          <w:bCs w:val="0"/>
          <w:sz w:val="24"/>
          <w:szCs w:val="24"/>
        </w:rPr>
        <w:t>inclusion.</w:t>
      </w:r>
    </w:p>
    <w:p w14:paraId="67059EF1" w14:textId="77777777" w:rsidR="00EC2959" w:rsidRPr="00CC3E8C" w:rsidRDefault="00655C74" w:rsidP="00CC3E8C">
      <w:pPr>
        <w:pStyle w:val="Heading3"/>
        <w:numPr>
          <w:ilvl w:val="1"/>
          <w:numId w:val="6"/>
        </w:numPr>
        <w:rPr>
          <w:rFonts w:ascii="Times New Roman" w:hAnsi="Times New Roman" w:cs="Times New Roman"/>
          <w:b w:val="0"/>
          <w:bCs w:val="0"/>
          <w:sz w:val="24"/>
          <w:szCs w:val="24"/>
        </w:rPr>
      </w:pPr>
      <w:r w:rsidRPr="00CC3E8C">
        <w:rPr>
          <w:rFonts w:ascii="Times New Roman" w:hAnsi="Times New Roman" w:cs="Times New Roman"/>
          <w:b w:val="0"/>
          <w:bCs w:val="0"/>
          <w:sz w:val="24"/>
          <w:szCs w:val="24"/>
        </w:rPr>
        <w:t>Involvement Prior to BGSU: Included experiences in middle and high school, exchange programs,</w:t>
      </w:r>
      <w:r w:rsidRPr="00CC3E8C">
        <w:rPr>
          <w:rFonts w:ascii="Times New Roman" w:hAnsi="Times New Roman" w:cs="Times New Roman"/>
          <w:b w:val="0"/>
          <w:bCs w:val="0"/>
          <w:spacing w:val="-33"/>
          <w:sz w:val="24"/>
          <w:szCs w:val="24"/>
        </w:rPr>
        <w:t xml:space="preserve"> </w:t>
      </w:r>
      <w:r w:rsidRPr="00CC3E8C">
        <w:rPr>
          <w:rFonts w:ascii="Times New Roman" w:hAnsi="Times New Roman" w:cs="Times New Roman"/>
          <w:b w:val="0"/>
          <w:bCs w:val="0"/>
          <w:sz w:val="24"/>
          <w:szCs w:val="24"/>
        </w:rPr>
        <w:t>and volunteering.</w:t>
      </w:r>
    </w:p>
    <w:p w14:paraId="5DAF68B4" w14:textId="598D041A" w:rsidR="00EC2959" w:rsidRPr="00FA6E0A" w:rsidRDefault="00655C74" w:rsidP="00CC3E8C">
      <w:pPr>
        <w:pStyle w:val="Heading3"/>
        <w:numPr>
          <w:ilvl w:val="1"/>
          <w:numId w:val="6"/>
        </w:numPr>
        <w:rPr>
          <w:rFonts w:ascii="Times New Roman" w:hAnsi="Times New Roman" w:cs="Times New Roman"/>
          <w:b w:val="0"/>
          <w:bCs w:val="0"/>
          <w:sz w:val="24"/>
          <w:szCs w:val="24"/>
        </w:rPr>
      </w:pPr>
      <w:r w:rsidRPr="00CC3E8C">
        <w:rPr>
          <w:rFonts w:ascii="Times New Roman" w:hAnsi="Times New Roman" w:cs="Times New Roman"/>
          <w:b w:val="0"/>
          <w:bCs w:val="0"/>
          <w:sz w:val="24"/>
          <w:szCs w:val="24"/>
        </w:rPr>
        <w:t>Involvement at BGSU: Included student organizations and experiences that exposed them to new ideas, identities, and</w:t>
      </w:r>
      <w:r w:rsidRPr="00CC3E8C">
        <w:rPr>
          <w:rFonts w:ascii="Times New Roman" w:hAnsi="Times New Roman" w:cs="Times New Roman"/>
          <w:b w:val="0"/>
          <w:bCs w:val="0"/>
          <w:spacing w:val="-2"/>
          <w:sz w:val="24"/>
          <w:szCs w:val="24"/>
        </w:rPr>
        <w:t xml:space="preserve"> </w:t>
      </w:r>
      <w:r w:rsidRPr="00CC3E8C">
        <w:rPr>
          <w:rFonts w:ascii="Times New Roman" w:hAnsi="Times New Roman" w:cs="Times New Roman"/>
          <w:b w:val="0"/>
          <w:bCs w:val="0"/>
          <w:sz w:val="24"/>
          <w:szCs w:val="24"/>
        </w:rPr>
        <w:t>cultures</w:t>
      </w:r>
      <w:r w:rsidRPr="00FA6E0A">
        <w:rPr>
          <w:rFonts w:ascii="Times New Roman" w:hAnsi="Times New Roman" w:cs="Times New Roman"/>
          <w:b w:val="0"/>
          <w:bCs w:val="0"/>
          <w:sz w:val="24"/>
          <w:szCs w:val="24"/>
        </w:rPr>
        <w:t>.</w:t>
      </w:r>
    </w:p>
    <w:p w14:paraId="3D0ECB1B" w14:textId="77777777" w:rsidR="007F7305" w:rsidRPr="00FA6E0A" w:rsidRDefault="007F7305" w:rsidP="00F75121">
      <w:pPr>
        <w:ind w:right="340"/>
        <w:jc w:val="both"/>
        <w:rPr>
          <w:sz w:val="24"/>
          <w:szCs w:val="24"/>
        </w:rPr>
      </w:pPr>
    </w:p>
    <w:p w14:paraId="5774E3B0" w14:textId="65565BDB" w:rsidR="007F7305" w:rsidRPr="00F75121" w:rsidRDefault="007F7305" w:rsidP="007F7305">
      <w:pPr>
        <w:pStyle w:val="ListParagraph"/>
        <w:ind w:left="840" w:right="340" w:firstLine="0"/>
        <w:jc w:val="both"/>
        <w:rPr>
          <w:i/>
          <w:sz w:val="24"/>
          <w:szCs w:val="24"/>
        </w:rPr>
      </w:pPr>
      <w:r w:rsidRPr="00F75121">
        <w:rPr>
          <w:sz w:val="24"/>
          <w:szCs w:val="24"/>
        </w:rPr>
        <w:t>One participant gave an example: …</w:t>
      </w:r>
      <w:r w:rsidRPr="00F75121">
        <w:rPr>
          <w:i/>
          <w:sz w:val="24"/>
          <w:szCs w:val="24"/>
        </w:rPr>
        <w:t xml:space="preserve">My mom, she's a principal at an elementary school, and she tells her kids that there's a difference between what’s fair and what's equal. And a lot of people would think that, um, it's good that, that were all treated the same exact way, but that’s not </w:t>
      </w:r>
      <w:proofErr w:type="gramStart"/>
      <w:r w:rsidRPr="00F75121">
        <w:rPr>
          <w:i/>
          <w:sz w:val="24"/>
          <w:szCs w:val="24"/>
        </w:rPr>
        <w:t>really how</w:t>
      </w:r>
      <w:proofErr w:type="gramEnd"/>
      <w:r w:rsidRPr="00F75121">
        <w:rPr>
          <w:i/>
          <w:sz w:val="24"/>
          <w:szCs w:val="24"/>
        </w:rPr>
        <w:t xml:space="preserve"> it is, because we all come from different places, and different backgrounds, and have different beliefs and everything. (T1,</w:t>
      </w:r>
      <w:r w:rsidRPr="00F75121">
        <w:rPr>
          <w:i/>
          <w:spacing w:val="-5"/>
          <w:sz w:val="24"/>
          <w:szCs w:val="24"/>
        </w:rPr>
        <w:t xml:space="preserve"> </w:t>
      </w:r>
      <w:r w:rsidRPr="00F75121">
        <w:rPr>
          <w:i/>
          <w:sz w:val="24"/>
          <w:szCs w:val="24"/>
        </w:rPr>
        <w:t>L68-72)</w:t>
      </w:r>
    </w:p>
    <w:p w14:paraId="11E34904" w14:textId="77777777" w:rsidR="007F7305" w:rsidRPr="00F75121" w:rsidRDefault="007F7305" w:rsidP="007F7305">
      <w:pPr>
        <w:pStyle w:val="ListParagraph"/>
        <w:tabs>
          <w:tab w:val="left" w:pos="1559"/>
          <w:tab w:val="left" w:pos="1560"/>
        </w:tabs>
        <w:spacing w:before="1"/>
        <w:ind w:left="840" w:right="756" w:firstLine="0"/>
        <w:jc w:val="both"/>
        <w:rPr>
          <w:sz w:val="24"/>
          <w:szCs w:val="24"/>
        </w:rPr>
      </w:pPr>
    </w:p>
    <w:p w14:paraId="5271D20E" w14:textId="77777777" w:rsidR="00EC2959" w:rsidRPr="00F75121" w:rsidRDefault="00655C74" w:rsidP="00357F17">
      <w:pPr>
        <w:pStyle w:val="Heading2"/>
        <w:numPr>
          <w:ilvl w:val="0"/>
          <w:numId w:val="14"/>
        </w:numPr>
        <w:rPr>
          <w:rFonts w:ascii="Times New Roman" w:hAnsi="Times New Roman" w:cs="Times New Roman"/>
          <w:b w:val="0"/>
          <w:bCs w:val="0"/>
          <w:sz w:val="24"/>
          <w:szCs w:val="24"/>
        </w:rPr>
      </w:pPr>
      <w:r w:rsidRPr="00F75121">
        <w:rPr>
          <w:rFonts w:ascii="Times New Roman" w:hAnsi="Times New Roman" w:cs="Times New Roman"/>
          <w:sz w:val="24"/>
          <w:szCs w:val="24"/>
        </w:rPr>
        <w:t>University</w:t>
      </w:r>
      <w:r w:rsidRPr="00F75121">
        <w:rPr>
          <w:rFonts w:ascii="Times New Roman" w:hAnsi="Times New Roman" w:cs="Times New Roman"/>
          <w:spacing w:val="-3"/>
          <w:sz w:val="24"/>
          <w:szCs w:val="24"/>
        </w:rPr>
        <w:t xml:space="preserve"> </w:t>
      </w:r>
      <w:r w:rsidRPr="00F75121">
        <w:rPr>
          <w:rFonts w:ascii="Times New Roman" w:hAnsi="Times New Roman" w:cs="Times New Roman"/>
          <w:sz w:val="24"/>
          <w:szCs w:val="24"/>
        </w:rPr>
        <w:t>Classroom</w:t>
      </w:r>
      <w:r w:rsidRPr="00F75121">
        <w:rPr>
          <w:rFonts w:ascii="Times New Roman" w:hAnsi="Times New Roman" w:cs="Times New Roman"/>
          <w:spacing w:val="-5"/>
          <w:sz w:val="24"/>
          <w:szCs w:val="24"/>
        </w:rPr>
        <w:t xml:space="preserve"> </w:t>
      </w:r>
      <w:r w:rsidRPr="00F75121">
        <w:rPr>
          <w:rFonts w:ascii="Times New Roman" w:hAnsi="Times New Roman" w:cs="Times New Roman"/>
          <w:sz w:val="24"/>
          <w:szCs w:val="24"/>
        </w:rPr>
        <w:t>Environment:</w:t>
      </w:r>
      <w:r w:rsidRPr="00F75121">
        <w:rPr>
          <w:rFonts w:ascii="Times New Roman" w:hAnsi="Times New Roman" w:cs="Times New Roman"/>
          <w:spacing w:val="-7"/>
          <w:sz w:val="24"/>
          <w:szCs w:val="24"/>
        </w:rPr>
        <w:t xml:space="preserve"> </w:t>
      </w:r>
      <w:r w:rsidRPr="00F75121">
        <w:rPr>
          <w:rFonts w:ascii="Times New Roman" w:hAnsi="Times New Roman" w:cs="Times New Roman"/>
          <w:b w:val="0"/>
          <w:bCs w:val="0"/>
          <w:sz w:val="24"/>
          <w:szCs w:val="24"/>
        </w:rPr>
        <w:t>The</w:t>
      </w:r>
      <w:r w:rsidRPr="00F75121">
        <w:rPr>
          <w:rFonts w:ascii="Times New Roman" w:hAnsi="Times New Roman" w:cs="Times New Roman"/>
          <w:b w:val="0"/>
          <w:bCs w:val="0"/>
          <w:spacing w:val="-3"/>
          <w:sz w:val="24"/>
          <w:szCs w:val="24"/>
        </w:rPr>
        <w:t xml:space="preserve"> </w:t>
      </w:r>
      <w:r w:rsidRPr="00F75121">
        <w:rPr>
          <w:rFonts w:ascii="Times New Roman" w:hAnsi="Times New Roman" w:cs="Times New Roman"/>
          <w:b w:val="0"/>
          <w:bCs w:val="0"/>
          <w:sz w:val="24"/>
          <w:szCs w:val="24"/>
        </w:rPr>
        <w:t>participants</w:t>
      </w:r>
      <w:r w:rsidRPr="00F75121">
        <w:rPr>
          <w:rFonts w:ascii="Times New Roman" w:hAnsi="Times New Roman" w:cs="Times New Roman"/>
          <w:b w:val="0"/>
          <w:bCs w:val="0"/>
          <w:spacing w:val="-2"/>
          <w:sz w:val="24"/>
          <w:szCs w:val="24"/>
        </w:rPr>
        <w:t xml:space="preserve"> </w:t>
      </w:r>
      <w:r w:rsidRPr="00F75121">
        <w:rPr>
          <w:rFonts w:ascii="Times New Roman" w:hAnsi="Times New Roman" w:cs="Times New Roman"/>
          <w:b w:val="0"/>
          <w:bCs w:val="0"/>
          <w:sz w:val="24"/>
          <w:szCs w:val="24"/>
        </w:rPr>
        <w:t>made</w:t>
      </w:r>
      <w:r w:rsidRPr="00F75121">
        <w:rPr>
          <w:rFonts w:ascii="Times New Roman" w:hAnsi="Times New Roman" w:cs="Times New Roman"/>
          <w:b w:val="0"/>
          <w:bCs w:val="0"/>
          <w:spacing w:val="-1"/>
          <w:sz w:val="24"/>
          <w:szCs w:val="24"/>
        </w:rPr>
        <w:t xml:space="preserve"> </w:t>
      </w:r>
      <w:r w:rsidRPr="00F75121">
        <w:rPr>
          <w:rFonts w:ascii="Times New Roman" w:hAnsi="Times New Roman" w:cs="Times New Roman"/>
          <w:b w:val="0"/>
          <w:bCs w:val="0"/>
          <w:sz w:val="24"/>
          <w:szCs w:val="24"/>
        </w:rPr>
        <w:t>several</w:t>
      </w:r>
      <w:r w:rsidRPr="00F75121">
        <w:rPr>
          <w:rFonts w:ascii="Times New Roman" w:hAnsi="Times New Roman" w:cs="Times New Roman"/>
          <w:b w:val="0"/>
          <w:bCs w:val="0"/>
          <w:spacing w:val="-2"/>
          <w:sz w:val="24"/>
          <w:szCs w:val="24"/>
        </w:rPr>
        <w:t xml:space="preserve"> </w:t>
      </w:r>
      <w:r w:rsidRPr="00F75121">
        <w:rPr>
          <w:rFonts w:ascii="Times New Roman" w:hAnsi="Times New Roman" w:cs="Times New Roman"/>
          <w:b w:val="0"/>
          <w:bCs w:val="0"/>
          <w:sz w:val="24"/>
          <w:szCs w:val="24"/>
        </w:rPr>
        <w:t>points</w:t>
      </w:r>
      <w:r w:rsidRPr="00F75121">
        <w:rPr>
          <w:rFonts w:ascii="Times New Roman" w:hAnsi="Times New Roman" w:cs="Times New Roman"/>
          <w:b w:val="0"/>
          <w:bCs w:val="0"/>
          <w:spacing w:val="-2"/>
          <w:sz w:val="24"/>
          <w:szCs w:val="24"/>
        </w:rPr>
        <w:t xml:space="preserve"> </w:t>
      </w:r>
      <w:r w:rsidRPr="00F75121">
        <w:rPr>
          <w:rFonts w:ascii="Times New Roman" w:hAnsi="Times New Roman" w:cs="Times New Roman"/>
          <w:b w:val="0"/>
          <w:bCs w:val="0"/>
          <w:sz w:val="24"/>
          <w:szCs w:val="24"/>
        </w:rPr>
        <w:t>about</w:t>
      </w:r>
      <w:r w:rsidRPr="00F75121">
        <w:rPr>
          <w:rFonts w:ascii="Times New Roman" w:hAnsi="Times New Roman" w:cs="Times New Roman"/>
          <w:b w:val="0"/>
          <w:bCs w:val="0"/>
          <w:spacing w:val="-3"/>
          <w:sz w:val="24"/>
          <w:szCs w:val="24"/>
        </w:rPr>
        <w:t xml:space="preserve"> </w:t>
      </w:r>
      <w:r w:rsidRPr="00F75121">
        <w:rPr>
          <w:rFonts w:ascii="Times New Roman" w:hAnsi="Times New Roman" w:cs="Times New Roman"/>
          <w:b w:val="0"/>
          <w:bCs w:val="0"/>
          <w:sz w:val="24"/>
          <w:szCs w:val="24"/>
        </w:rPr>
        <w:t>how</w:t>
      </w:r>
      <w:r w:rsidRPr="00F75121">
        <w:rPr>
          <w:rFonts w:ascii="Times New Roman" w:hAnsi="Times New Roman" w:cs="Times New Roman"/>
          <w:b w:val="0"/>
          <w:bCs w:val="0"/>
          <w:spacing w:val="-2"/>
          <w:sz w:val="24"/>
          <w:szCs w:val="24"/>
        </w:rPr>
        <w:t xml:space="preserve"> </w:t>
      </w:r>
      <w:r w:rsidRPr="00F75121">
        <w:rPr>
          <w:rFonts w:ascii="Times New Roman" w:hAnsi="Times New Roman" w:cs="Times New Roman"/>
          <w:b w:val="0"/>
          <w:bCs w:val="0"/>
          <w:sz w:val="24"/>
          <w:szCs w:val="24"/>
        </w:rPr>
        <w:t>being</w:t>
      </w:r>
      <w:r w:rsidRPr="00F75121">
        <w:rPr>
          <w:rFonts w:ascii="Times New Roman" w:hAnsi="Times New Roman" w:cs="Times New Roman"/>
          <w:b w:val="0"/>
          <w:bCs w:val="0"/>
          <w:spacing w:val="-3"/>
          <w:sz w:val="24"/>
          <w:szCs w:val="24"/>
        </w:rPr>
        <w:t xml:space="preserve"> </w:t>
      </w:r>
      <w:r w:rsidRPr="00F75121">
        <w:rPr>
          <w:rFonts w:ascii="Times New Roman" w:hAnsi="Times New Roman" w:cs="Times New Roman"/>
          <w:b w:val="0"/>
          <w:bCs w:val="0"/>
          <w:sz w:val="24"/>
          <w:szCs w:val="24"/>
        </w:rPr>
        <w:t>in</w:t>
      </w:r>
      <w:r w:rsidRPr="00F75121">
        <w:rPr>
          <w:rFonts w:ascii="Times New Roman" w:hAnsi="Times New Roman" w:cs="Times New Roman"/>
          <w:b w:val="0"/>
          <w:bCs w:val="0"/>
          <w:spacing w:val="-2"/>
          <w:sz w:val="24"/>
          <w:szCs w:val="24"/>
        </w:rPr>
        <w:t xml:space="preserve"> </w:t>
      </w:r>
      <w:r w:rsidRPr="00F75121">
        <w:rPr>
          <w:rFonts w:ascii="Times New Roman" w:hAnsi="Times New Roman" w:cs="Times New Roman"/>
          <w:b w:val="0"/>
          <w:bCs w:val="0"/>
          <w:sz w:val="24"/>
          <w:szCs w:val="24"/>
        </w:rPr>
        <w:t>a</w:t>
      </w:r>
      <w:r w:rsidRPr="00F75121">
        <w:rPr>
          <w:rFonts w:ascii="Times New Roman" w:hAnsi="Times New Roman" w:cs="Times New Roman"/>
          <w:b w:val="0"/>
          <w:bCs w:val="0"/>
          <w:spacing w:val="-2"/>
          <w:sz w:val="24"/>
          <w:szCs w:val="24"/>
        </w:rPr>
        <w:t xml:space="preserve"> </w:t>
      </w:r>
      <w:r w:rsidRPr="00F75121">
        <w:rPr>
          <w:rFonts w:ascii="Times New Roman" w:hAnsi="Times New Roman" w:cs="Times New Roman"/>
          <w:b w:val="0"/>
          <w:bCs w:val="0"/>
          <w:sz w:val="24"/>
          <w:szCs w:val="24"/>
        </w:rPr>
        <w:t>diverse</w:t>
      </w:r>
      <w:r w:rsidRPr="00F75121">
        <w:rPr>
          <w:rFonts w:ascii="Times New Roman" w:hAnsi="Times New Roman" w:cs="Times New Roman"/>
          <w:b w:val="0"/>
          <w:bCs w:val="0"/>
          <w:spacing w:val="-2"/>
          <w:sz w:val="24"/>
          <w:szCs w:val="24"/>
        </w:rPr>
        <w:t xml:space="preserve"> </w:t>
      </w:r>
      <w:r w:rsidRPr="00F75121">
        <w:rPr>
          <w:rFonts w:ascii="Times New Roman" w:hAnsi="Times New Roman" w:cs="Times New Roman"/>
          <w:b w:val="0"/>
          <w:bCs w:val="0"/>
          <w:sz w:val="24"/>
          <w:szCs w:val="24"/>
        </w:rPr>
        <w:t>and</w:t>
      </w:r>
      <w:r w:rsidRPr="00F75121">
        <w:rPr>
          <w:rFonts w:ascii="Times New Roman" w:hAnsi="Times New Roman" w:cs="Times New Roman"/>
          <w:b w:val="0"/>
          <w:bCs w:val="0"/>
          <w:spacing w:val="-3"/>
          <w:sz w:val="24"/>
          <w:szCs w:val="24"/>
        </w:rPr>
        <w:t xml:space="preserve"> </w:t>
      </w:r>
      <w:r w:rsidRPr="00F75121">
        <w:rPr>
          <w:rFonts w:ascii="Times New Roman" w:hAnsi="Times New Roman" w:cs="Times New Roman"/>
          <w:b w:val="0"/>
          <w:bCs w:val="0"/>
          <w:sz w:val="24"/>
          <w:szCs w:val="24"/>
        </w:rPr>
        <w:t>inclusive learning environment is indispensable in the effort to create a conducive learning atmosphere to engage one's</w:t>
      </w:r>
      <w:r w:rsidRPr="00F75121">
        <w:rPr>
          <w:rFonts w:ascii="Times New Roman" w:hAnsi="Times New Roman" w:cs="Times New Roman"/>
          <w:b w:val="0"/>
          <w:bCs w:val="0"/>
          <w:spacing w:val="-31"/>
          <w:sz w:val="24"/>
          <w:szCs w:val="24"/>
        </w:rPr>
        <w:t xml:space="preserve"> </w:t>
      </w:r>
      <w:r w:rsidRPr="00F75121">
        <w:rPr>
          <w:rFonts w:ascii="Times New Roman" w:hAnsi="Times New Roman" w:cs="Times New Roman"/>
          <w:b w:val="0"/>
          <w:bCs w:val="0"/>
          <w:sz w:val="24"/>
          <w:szCs w:val="24"/>
        </w:rPr>
        <w:t>mind.</w:t>
      </w:r>
    </w:p>
    <w:p w14:paraId="73945174" w14:textId="77777777" w:rsidR="00EC2959" w:rsidRPr="00CC3E8C" w:rsidRDefault="00655C74" w:rsidP="00CC3E8C">
      <w:pPr>
        <w:pStyle w:val="Heading3"/>
        <w:numPr>
          <w:ilvl w:val="1"/>
          <w:numId w:val="7"/>
        </w:numPr>
        <w:rPr>
          <w:rFonts w:ascii="Times New Roman" w:hAnsi="Times New Roman" w:cs="Times New Roman"/>
          <w:b w:val="0"/>
          <w:bCs w:val="0"/>
          <w:sz w:val="24"/>
          <w:szCs w:val="24"/>
        </w:rPr>
      </w:pPr>
      <w:r w:rsidRPr="00CC3E8C">
        <w:rPr>
          <w:rFonts w:ascii="Times New Roman" w:hAnsi="Times New Roman" w:cs="Times New Roman"/>
          <w:b w:val="0"/>
          <w:bCs w:val="0"/>
          <w:sz w:val="24"/>
          <w:szCs w:val="24"/>
        </w:rPr>
        <w:t>Difficult Dialogue: A foundation for discussing diversity and inclusion</w:t>
      </w:r>
      <w:r w:rsidRPr="00CC3E8C">
        <w:rPr>
          <w:rFonts w:ascii="Times New Roman" w:hAnsi="Times New Roman" w:cs="Times New Roman"/>
          <w:b w:val="0"/>
          <w:bCs w:val="0"/>
          <w:spacing w:val="-27"/>
          <w:sz w:val="24"/>
          <w:szCs w:val="24"/>
        </w:rPr>
        <w:t xml:space="preserve"> </w:t>
      </w:r>
      <w:r w:rsidRPr="00CC3E8C">
        <w:rPr>
          <w:rFonts w:ascii="Times New Roman" w:hAnsi="Times New Roman" w:cs="Times New Roman"/>
          <w:b w:val="0"/>
          <w:bCs w:val="0"/>
          <w:sz w:val="24"/>
          <w:szCs w:val="24"/>
        </w:rPr>
        <w:t>ideas.</w:t>
      </w:r>
    </w:p>
    <w:p w14:paraId="1C05BE56" w14:textId="77777777" w:rsidR="00EC2959" w:rsidRPr="00CC3E8C" w:rsidRDefault="00655C74" w:rsidP="00CC3E8C">
      <w:pPr>
        <w:pStyle w:val="Heading3"/>
        <w:numPr>
          <w:ilvl w:val="1"/>
          <w:numId w:val="7"/>
        </w:numPr>
        <w:rPr>
          <w:rFonts w:ascii="Times New Roman" w:hAnsi="Times New Roman" w:cs="Times New Roman"/>
          <w:b w:val="0"/>
          <w:bCs w:val="0"/>
          <w:sz w:val="24"/>
          <w:szCs w:val="24"/>
        </w:rPr>
      </w:pPr>
      <w:r w:rsidRPr="00CC3E8C">
        <w:rPr>
          <w:rFonts w:ascii="Times New Roman" w:hAnsi="Times New Roman" w:cs="Times New Roman"/>
          <w:b w:val="0"/>
          <w:bCs w:val="0"/>
          <w:sz w:val="24"/>
          <w:szCs w:val="24"/>
        </w:rPr>
        <w:t>Student Expectations Regarding Classroom Ground Rules: Expectations that students both entered BGSU with and developed over their academic</w:t>
      </w:r>
      <w:r w:rsidRPr="00CC3E8C">
        <w:rPr>
          <w:rFonts w:ascii="Times New Roman" w:hAnsi="Times New Roman" w:cs="Times New Roman"/>
          <w:b w:val="0"/>
          <w:bCs w:val="0"/>
          <w:spacing w:val="-1"/>
          <w:sz w:val="24"/>
          <w:szCs w:val="24"/>
        </w:rPr>
        <w:t xml:space="preserve"> </w:t>
      </w:r>
      <w:r w:rsidRPr="00CC3E8C">
        <w:rPr>
          <w:rFonts w:ascii="Times New Roman" w:hAnsi="Times New Roman" w:cs="Times New Roman"/>
          <w:b w:val="0"/>
          <w:bCs w:val="0"/>
          <w:sz w:val="24"/>
          <w:szCs w:val="24"/>
        </w:rPr>
        <w:t>career.</w:t>
      </w:r>
    </w:p>
    <w:p w14:paraId="2363B200" w14:textId="77777777" w:rsidR="00EC2959" w:rsidRPr="00CC3E8C" w:rsidRDefault="00655C74" w:rsidP="00CC3E8C">
      <w:pPr>
        <w:pStyle w:val="Heading3"/>
        <w:numPr>
          <w:ilvl w:val="1"/>
          <w:numId w:val="7"/>
        </w:numPr>
        <w:rPr>
          <w:rFonts w:ascii="Times New Roman" w:hAnsi="Times New Roman" w:cs="Times New Roman"/>
          <w:b w:val="0"/>
          <w:bCs w:val="0"/>
          <w:sz w:val="24"/>
          <w:szCs w:val="24"/>
        </w:rPr>
      </w:pPr>
      <w:r w:rsidRPr="00CC3E8C">
        <w:rPr>
          <w:rFonts w:ascii="Times New Roman" w:hAnsi="Times New Roman" w:cs="Times New Roman"/>
          <w:b w:val="0"/>
          <w:bCs w:val="0"/>
          <w:sz w:val="24"/>
          <w:szCs w:val="24"/>
        </w:rPr>
        <w:t>Instructional Strategies and Tools: What instructors use to effectively educate and relate with their</w:t>
      </w:r>
      <w:r w:rsidRPr="00CC3E8C">
        <w:rPr>
          <w:rFonts w:ascii="Times New Roman" w:hAnsi="Times New Roman" w:cs="Times New Roman"/>
          <w:b w:val="0"/>
          <w:bCs w:val="0"/>
          <w:spacing w:val="-36"/>
          <w:sz w:val="24"/>
          <w:szCs w:val="24"/>
        </w:rPr>
        <w:t xml:space="preserve"> </w:t>
      </w:r>
      <w:r w:rsidRPr="00CC3E8C">
        <w:rPr>
          <w:rFonts w:ascii="Times New Roman" w:hAnsi="Times New Roman" w:cs="Times New Roman"/>
          <w:b w:val="0"/>
          <w:bCs w:val="0"/>
          <w:sz w:val="24"/>
          <w:szCs w:val="24"/>
        </w:rPr>
        <w:t>students.</w:t>
      </w:r>
    </w:p>
    <w:p w14:paraId="42B06BCA" w14:textId="77777777" w:rsidR="00EC2959" w:rsidRPr="00F75121" w:rsidRDefault="00EC2959" w:rsidP="005F5D8F">
      <w:pPr>
        <w:pStyle w:val="BodyText"/>
        <w:spacing w:before="10"/>
        <w:jc w:val="both"/>
        <w:rPr>
          <w:sz w:val="24"/>
          <w:szCs w:val="24"/>
        </w:rPr>
      </w:pPr>
    </w:p>
    <w:p w14:paraId="0523EA4B" w14:textId="77777777" w:rsidR="00EC2959" w:rsidRPr="00F75121" w:rsidRDefault="00655C74" w:rsidP="005F5D8F">
      <w:pPr>
        <w:spacing w:before="1"/>
        <w:ind w:left="120" w:right="120"/>
        <w:jc w:val="both"/>
        <w:rPr>
          <w:i/>
          <w:sz w:val="24"/>
          <w:szCs w:val="24"/>
        </w:rPr>
      </w:pPr>
      <w:r w:rsidRPr="00F75121">
        <w:rPr>
          <w:sz w:val="24"/>
          <w:szCs w:val="24"/>
        </w:rPr>
        <w:t xml:space="preserve">A participant highlighted specific methods instructors have used to make students feel welcomed: </w:t>
      </w:r>
      <w:r w:rsidRPr="00F75121">
        <w:rPr>
          <w:i/>
          <w:sz w:val="24"/>
          <w:szCs w:val="24"/>
        </w:rPr>
        <w:t>I always think about, like when I see professors making an effort to include like students who aren't White, middle class America, or upper class America, um, I've seen that in a couple of my classes, mostly through activities, or like, presentations, not putting people on the spot, but like, especially my honors professors, I think, are pretty good at making us think about a lot of different world ideas and expanding us, opening our minds to different cultures that we may not be exposed to. (T1,</w:t>
      </w:r>
      <w:r w:rsidRPr="00F75121">
        <w:rPr>
          <w:i/>
          <w:spacing w:val="-19"/>
          <w:sz w:val="24"/>
          <w:szCs w:val="24"/>
        </w:rPr>
        <w:t xml:space="preserve"> </w:t>
      </w:r>
      <w:r w:rsidRPr="00F75121">
        <w:rPr>
          <w:i/>
          <w:sz w:val="24"/>
          <w:szCs w:val="24"/>
        </w:rPr>
        <w:t>L100-105)</w:t>
      </w:r>
    </w:p>
    <w:p w14:paraId="4DE004C7" w14:textId="77777777" w:rsidR="00EC2959" w:rsidRPr="00F75121" w:rsidRDefault="00EC2959" w:rsidP="005F5D8F">
      <w:pPr>
        <w:pStyle w:val="BodyText"/>
        <w:jc w:val="both"/>
        <w:rPr>
          <w:i/>
          <w:sz w:val="24"/>
          <w:szCs w:val="24"/>
        </w:rPr>
      </w:pPr>
    </w:p>
    <w:p w14:paraId="262435B7" w14:textId="77777777" w:rsidR="00EC2959" w:rsidRPr="00F75121" w:rsidRDefault="00655C74" w:rsidP="00357F17">
      <w:pPr>
        <w:pStyle w:val="Heading2"/>
        <w:numPr>
          <w:ilvl w:val="0"/>
          <w:numId w:val="14"/>
        </w:numPr>
        <w:rPr>
          <w:rFonts w:ascii="Times New Roman" w:hAnsi="Times New Roman" w:cs="Times New Roman"/>
          <w:b w:val="0"/>
          <w:bCs w:val="0"/>
          <w:sz w:val="24"/>
          <w:szCs w:val="24"/>
        </w:rPr>
      </w:pPr>
      <w:r w:rsidRPr="00F75121">
        <w:rPr>
          <w:rFonts w:ascii="Times New Roman" w:hAnsi="Times New Roman" w:cs="Times New Roman"/>
          <w:sz w:val="24"/>
          <w:szCs w:val="24"/>
        </w:rPr>
        <w:t xml:space="preserve">Inclusion and Exclusion at BGSU: </w:t>
      </w:r>
      <w:r w:rsidRPr="00F75121">
        <w:rPr>
          <w:rFonts w:ascii="Times New Roman" w:hAnsi="Times New Roman" w:cs="Times New Roman"/>
          <w:b w:val="0"/>
          <w:bCs w:val="0"/>
          <w:sz w:val="24"/>
          <w:szCs w:val="24"/>
        </w:rPr>
        <w:t>Instances where students felt their identities were included and</w:t>
      </w:r>
      <w:r w:rsidRPr="00F75121">
        <w:rPr>
          <w:rFonts w:ascii="Times New Roman" w:hAnsi="Times New Roman" w:cs="Times New Roman"/>
          <w:b w:val="0"/>
          <w:bCs w:val="0"/>
          <w:spacing w:val="-27"/>
          <w:sz w:val="24"/>
          <w:szCs w:val="24"/>
        </w:rPr>
        <w:t xml:space="preserve"> </w:t>
      </w:r>
      <w:r w:rsidRPr="00F75121">
        <w:rPr>
          <w:rFonts w:ascii="Times New Roman" w:hAnsi="Times New Roman" w:cs="Times New Roman"/>
          <w:b w:val="0"/>
          <w:bCs w:val="0"/>
          <w:sz w:val="24"/>
          <w:szCs w:val="24"/>
        </w:rPr>
        <w:t>excluded.</w:t>
      </w:r>
    </w:p>
    <w:p w14:paraId="562D64C7" w14:textId="77777777" w:rsidR="00EC2959" w:rsidRPr="00CC3E8C" w:rsidRDefault="00655C74" w:rsidP="00CC3E8C">
      <w:pPr>
        <w:pStyle w:val="Heading3"/>
        <w:numPr>
          <w:ilvl w:val="1"/>
          <w:numId w:val="8"/>
        </w:numPr>
        <w:rPr>
          <w:rFonts w:ascii="Times New Roman" w:hAnsi="Times New Roman" w:cs="Times New Roman"/>
          <w:b w:val="0"/>
          <w:bCs w:val="0"/>
          <w:sz w:val="24"/>
          <w:szCs w:val="24"/>
        </w:rPr>
      </w:pPr>
      <w:r w:rsidRPr="00CC3E8C">
        <w:rPr>
          <w:rFonts w:ascii="Times New Roman" w:hAnsi="Times New Roman" w:cs="Times New Roman"/>
          <w:b w:val="0"/>
          <w:bCs w:val="0"/>
          <w:sz w:val="24"/>
          <w:szCs w:val="24"/>
        </w:rPr>
        <w:t>In-Class Experiences: Includes instructors, faculty, and peers in the</w:t>
      </w:r>
      <w:r w:rsidRPr="00CC3E8C">
        <w:rPr>
          <w:rFonts w:ascii="Times New Roman" w:hAnsi="Times New Roman" w:cs="Times New Roman"/>
          <w:b w:val="0"/>
          <w:bCs w:val="0"/>
          <w:spacing w:val="-25"/>
          <w:sz w:val="24"/>
          <w:szCs w:val="24"/>
        </w:rPr>
        <w:t xml:space="preserve"> </w:t>
      </w:r>
      <w:r w:rsidRPr="00CC3E8C">
        <w:rPr>
          <w:rFonts w:ascii="Times New Roman" w:hAnsi="Times New Roman" w:cs="Times New Roman"/>
          <w:b w:val="0"/>
          <w:bCs w:val="0"/>
          <w:sz w:val="24"/>
          <w:szCs w:val="24"/>
        </w:rPr>
        <w:t>classroom.</w:t>
      </w:r>
    </w:p>
    <w:p w14:paraId="26800215" w14:textId="77777777" w:rsidR="00EC2959" w:rsidRPr="00CC3E8C" w:rsidRDefault="00655C74" w:rsidP="00CC3E8C">
      <w:pPr>
        <w:pStyle w:val="Heading3"/>
        <w:numPr>
          <w:ilvl w:val="1"/>
          <w:numId w:val="8"/>
        </w:numPr>
        <w:rPr>
          <w:rFonts w:ascii="Times New Roman" w:hAnsi="Times New Roman" w:cs="Times New Roman"/>
          <w:b w:val="0"/>
          <w:bCs w:val="0"/>
          <w:sz w:val="24"/>
          <w:szCs w:val="24"/>
        </w:rPr>
      </w:pPr>
      <w:r w:rsidRPr="00CC3E8C">
        <w:rPr>
          <w:rFonts w:ascii="Times New Roman" w:hAnsi="Times New Roman" w:cs="Times New Roman"/>
          <w:b w:val="0"/>
          <w:bCs w:val="0"/>
          <w:sz w:val="24"/>
          <w:szCs w:val="24"/>
        </w:rPr>
        <w:t>Student Life: Includes social spaces on</w:t>
      </w:r>
      <w:r w:rsidRPr="00CC3E8C">
        <w:rPr>
          <w:rFonts w:ascii="Times New Roman" w:hAnsi="Times New Roman" w:cs="Times New Roman"/>
          <w:b w:val="0"/>
          <w:bCs w:val="0"/>
          <w:spacing w:val="-15"/>
          <w:sz w:val="24"/>
          <w:szCs w:val="24"/>
        </w:rPr>
        <w:t xml:space="preserve"> </w:t>
      </w:r>
      <w:r w:rsidRPr="00CC3E8C">
        <w:rPr>
          <w:rFonts w:ascii="Times New Roman" w:hAnsi="Times New Roman" w:cs="Times New Roman"/>
          <w:b w:val="0"/>
          <w:bCs w:val="0"/>
          <w:sz w:val="24"/>
          <w:szCs w:val="24"/>
        </w:rPr>
        <w:t>campus.</w:t>
      </w:r>
    </w:p>
    <w:p w14:paraId="17DCA6AA" w14:textId="77777777" w:rsidR="00EC2959" w:rsidRPr="00F75121" w:rsidRDefault="00EC2959" w:rsidP="005F5D8F">
      <w:pPr>
        <w:pStyle w:val="BodyText"/>
        <w:spacing w:before="1"/>
        <w:jc w:val="both"/>
        <w:rPr>
          <w:sz w:val="24"/>
          <w:szCs w:val="24"/>
        </w:rPr>
      </w:pPr>
    </w:p>
    <w:p w14:paraId="06F282BB" w14:textId="77777777" w:rsidR="00EC2959" w:rsidRPr="00F75121" w:rsidRDefault="00655C74" w:rsidP="005F5D8F">
      <w:pPr>
        <w:ind w:left="120" w:right="125"/>
        <w:jc w:val="both"/>
        <w:rPr>
          <w:i/>
          <w:sz w:val="24"/>
          <w:szCs w:val="24"/>
        </w:rPr>
      </w:pPr>
      <w:r w:rsidRPr="00F75121">
        <w:rPr>
          <w:sz w:val="24"/>
          <w:szCs w:val="24"/>
        </w:rPr>
        <w:t>One</w:t>
      </w:r>
      <w:r w:rsidRPr="00F75121">
        <w:rPr>
          <w:spacing w:val="-2"/>
          <w:sz w:val="24"/>
          <w:szCs w:val="24"/>
        </w:rPr>
        <w:t xml:space="preserve"> </w:t>
      </w:r>
      <w:r w:rsidRPr="00F75121">
        <w:rPr>
          <w:sz w:val="24"/>
          <w:szCs w:val="24"/>
        </w:rPr>
        <w:t>student</w:t>
      </w:r>
      <w:r w:rsidRPr="00F75121">
        <w:rPr>
          <w:spacing w:val="-2"/>
          <w:sz w:val="24"/>
          <w:szCs w:val="24"/>
        </w:rPr>
        <w:t xml:space="preserve"> </w:t>
      </w:r>
      <w:r w:rsidRPr="00F75121">
        <w:rPr>
          <w:sz w:val="24"/>
          <w:szCs w:val="24"/>
        </w:rPr>
        <w:t>gave</w:t>
      </w:r>
      <w:r w:rsidRPr="00F75121">
        <w:rPr>
          <w:spacing w:val="-3"/>
          <w:sz w:val="24"/>
          <w:szCs w:val="24"/>
        </w:rPr>
        <w:t xml:space="preserve"> </w:t>
      </w:r>
      <w:r w:rsidRPr="00F75121">
        <w:rPr>
          <w:sz w:val="24"/>
          <w:szCs w:val="24"/>
        </w:rPr>
        <w:t>an</w:t>
      </w:r>
      <w:r w:rsidRPr="00F75121">
        <w:rPr>
          <w:spacing w:val="-2"/>
          <w:sz w:val="24"/>
          <w:szCs w:val="24"/>
        </w:rPr>
        <w:t xml:space="preserve"> </w:t>
      </w:r>
      <w:r w:rsidRPr="00F75121">
        <w:rPr>
          <w:sz w:val="24"/>
          <w:szCs w:val="24"/>
        </w:rPr>
        <w:t>example</w:t>
      </w:r>
      <w:r w:rsidRPr="00F75121">
        <w:rPr>
          <w:spacing w:val="-1"/>
          <w:sz w:val="24"/>
          <w:szCs w:val="24"/>
        </w:rPr>
        <w:t xml:space="preserve"> </w:t>
      </w:r>
      <w:r w:rsidRPr="00F75121">
        <w:rPr>
          <w:sz w:val="24"/>
          <w:szCs w:val="24"/>
        </w:rPr>
        <w:t>in</w:t>
      </w:r>
      <w:r w:rsidRPr="00F75121">
        <w:rPr>
          <w:spacing w:val="-3"/>
          <w:sz w:val="24"/>
          <w:szCs w:val="24"/>
        </w:rPr>
        <w:t xml:space="preserve"> </w:t>
      </w:r>
      <w:r w:rsidRPr="00F75121">
        <w:rPr>
          <w:sz w:val="24"/>
          <w:szCs w:val="24"/>
        </w:rPr>
        <w:t>which</w:t>
      </w:r>
      <w:r w:rsidRPr="00F75121">
        <w:rPr>
          <w:spacing w:val="-2"/>
          <w:sz w:val="24"/>
          <w:szCs w:val="24"/>
        </w:rPr>
        <w:t xml:space="preserve"> </w:t>
      </w:r>
      <w:r w:rsidRPr="00F75121">
        <w:rPr>
          <w:sz w:val="24"/>
          <w:szCs w:val="24"/>
        </w:rPr>
        <w:t>they</w:t>
      </w:r>
      <w:r w:rsidRPr="00F75121">
        <w:rPr>
          <w:spacing w:val="-2"/>
          <w:sz w:val="24"/>
          <w:szCs w:val="24"/>
        </w:rPr>
        <w:t xml:space="preserve"> </w:t>
      </w:r>
      <w:r w:rsidRPr="00F75121">
        <w:rPr>
          <w:sz w:val="24"/>
          <w:szCs w:val="24"/>
        </w:rPr>
        <w:t>have</w:t>
      </w:r>
      <w:r w:rsidRPr="00F75121">
        <w:rPr>
          <w:spacing w:val="-3"/>
          <w:sz w:val="24"/>
          <w:szCs w:val="24"/>
        </w:rPr>
        <w:t xml:space="preserve"> </w:t>
      </w:r>
      <w:r w:rsidRPr="00F75121">
        <w:rPr>
          <w:sz w:val="24"/>
          <w:szCs w:val="24"/>
        </w:rPr>
        <w:t>felt</w:t>
      </w:r>
      <w:r w:rsidRPr="00F75121">
        <w:rPr>
          <w:spacing w:val="-2"/>
          <w:sz w:val="24"/>
          <w:szCs w:val="24"/>
        </w:rPr>
        <w:t xml:space="preserve"> </w:t>
      </w:r>
      <w:r w:rsidRPr="00F75121">
        <w:rPr>
          <w:sz w:val="24"/>
          <w:szCs w:val="24"/>
        </w:rPr>
        <w:t>excluded</w:t>
      </w:r>
      <w:r w:rsidRPr="00F75121">
        <w:rPr>
          <w:spacing w:val="-2"/>
          <w:sz w:val="24"/>
          <w:szCs w:val="24"/>
        </w:rPr>
        <w:t xml:space="preserve"> </w:t>
      </w:r>
      <w:r w:rsidRPr="00F75121">
        <w:rPr>
          <w:sz w:val="24"/>
          <w:szCs w:val="24"/>
        </w:rPr>
        <w:t>due</w:t>
      </w:r>
      <w:r w:rsidRPr="00F75121">
        <w:rPr>
          <w:spacing w:val="-2"/>
          <w:sz w:val="24"/>
          <w:szCs w:val="24"/>
        </w:rPr>
        <w:t xml:space="preserve"> </w:t>
      </w:r>
      <w:r w:rsidRPr="00F75121">
        <w:rPr>
          <w:sz w:val="24"/>
          <w:szCs w:val="24"/>
        </w:rPr>
        <w:t>to</w:t>
      </w:r>
      <w:r w:rsidRPr="00F75121">
        <w:rPr>
          <w:spacing w:val="-3"/>
          <w:sz w:val="24"/>
          <w:szCs w:val="24"/>
        </w:rPr>
        <w:t xml:space="preserve"> </w:t>
      </w:r>
      <w:r w:rsidRPr="00F75121">
        <w:rPr>
          <w:sz w:val="24"/>
          <w:szCs w:val="24"/>
        </w:rPr>
        <w:t>their</w:t>
      </w:r>
      <w:r w:rsidRPr="00F75121">
        <w:rPr>
          <w:spacing w:val="-1"/>
          <w:sz w:val="24"/>
          <w:szCs w:val="24"/>
        </w:rPr>
        <w:t xml:space="preserve"> </w:t>
      </w:r>
      <w:r w:rsidRPr="00F75121">
        <w:rPr>
          <w:sz w:val="24"/>
          <w:szCs w:val="24"/>
        </w:rPr>
        <w:t>marginalized</w:t>
      </w:r>
      <w:r w:rsidRPr="00F75121">
        <w:rPr>
          <w:spacing w:val="-1"/>
          <w:sz w:val="24"/>
          <w:szCs w:val="24"/>
        </w:rPr>
        <w:t xml:space="preserve"> </w:t>
      </w:r>
      <w:r w:rsidRPr="00F75121">
        <w:rPr>
          <w:sz w:val="24"/>
          <w:szCs w:val="24"/>
        </w:rPr>
        <w:t>sexual</w:t>
      </w:r>
      <w:r w:rsidRPr="00F75121">
        <w:rPr>
          <w:spacing w:val="-2"/>
          <w:sz w:val="24"/>
          <w:szCs w:val="24"/>
        </w:rPr>
        <w:t xml:space="preserve"> </w:t>
      </w:r>
      <w:r w:rsidRPr="00F75121">
        <w:rPr>
          <w:sz w:val="24"/>
          <w:szCs w:val="24"/>
        </w:rPr>
        <w:t>identity</w:t>
      </w:r>
      <w:r w:rsidRPr="00F75121">
        <w:rPr>
          <w:i/>
          <w:sz w:val="24"/>
          <w:szCs w:val="24"/>
        </w:rPr>
        <w:t>:</w:t>
      </w:r>
      <w:r w:rsidRPr="00F75121">
        <w:rPr>
          <w:i/>
          <w:spacing w:val="-1"/>
          <w:sz w:val="24"/>
          <w:szCs w:val="24"/>
        </w:rPr>
        <w:t xml:space="preserve"> </w:t>
      </w:r>
      <w:r w:rsidRPr="00F75121">
        <w:rPr>
          <w:i/>
          <w:sz w:val="24"/>
          <w:szCs w:val="24"/>
        </w:rPr>
        <w:t>...I</w:t>
      </w:r>
      <w:r w:rsidRPr="00F75121">
        <w:rPr>
          <w:i/>
          <w:spacing w:val="-2"/>
          <w:sz w:val="24"/>
          <w:szCs w:val="24"/>
        </w:rPr>
        <w:t xml:space="preserve"> </w:t>
      </w:r>
      <w:r w:rsidRPr="00F75121">
        <w:rPr>
          <w:i/>
          <w:sz w:val="24"/>
          <w:szCs w:val="24"/>
        </w:rPr>
        <w:t>have</w:t>
      </w:r>
      <w:r w:rsidRPr="00F75121">
        <w:rPr>
          <w:i/>
          <w:spacing w:val="-2"/>
          <w:sz w:val="24"/>
          <w:szCs w:val="24"/>
        </w:rPr>
        <w:t xml:space="preserve"> </w:t>
      </w:r>
      <w:r w:rsidRPr="00F75121">
        <w:rPr>
          <w:i/>
          <w:sz w:val="24"/>
          <w:szCs w:val="24"/>
        </w:rPr>
        <w:t>had</w:t>
      </w:r>
      <w:r w:rsidRPr="00F75121">
        <w:rPr>
          <w:i/>
          <w:spacing w:val="-2"/>
          <w:sz w:val="24"/>
          <w:szCs w:val="24"/>
        </w:rPr>
        <w:t xml:space="preserve"> </w:t>
      </w:r>
      <w:r w:rsidRPr="00F75121">
        <w:rPr>
          <w:i/>
          <w:sz w:val="24"/>
          <w:szCs w:val="24"/>
        </w:rPr>
        <w:t>people</w:t>
      </w:r>
      <w:r w:rsidRPr="00F75121">
        <w:rPr>
          <w:i/>
          <w:spacing w:val="-2"/>
          <w:sz w:val="24"/>
          <w:szCs w:val="24"/>
        </w:rPr>
        <w:t xml:space="preserve"> </w:t>
      </w:r>
      <w:r w:rsidRPr="00F75121">
        <w:rPr>
          <w:i/>
          <w:sz w:val="24"/>
          <w:szCs w:val="24"/>
        </w:rPr>
        <w:t>uh like speak for me...I identify as bisexual—I’ve had people, um, explain what that was to me, and uh... like, try to, um, speaking for someone else is certainly not the right way to go. I am a strong believer in, uh, passing the mic instead of speaking for someone. (T2,</w:t>
      </w:r>
      <w:r w:rsidRPr="00F75121">
        <w:rPr>
          <w:i/>
          <w:spacing w:val="-1"/>
          <w:sz w:val="24"/>
          <w:szCs w:val="24"/>
        </w:rPr>
        <w:t xml:space="preserve"> </w:t>
      </w:r>
      <w:r w:rsidRPr="00F75121">
        <w:rPr>
          <w:i/>
          <w:sz w:val="24"/>
          <w:szCs w:val="24"/>
        </w:rPr>
        <w:t>L136-141)</w:t>
      </w:r>
    </w:p>
    <w:p w14:paraId="208DF18A" w14:textId="77777777" w:rsidR="00EC2959" w:rsidRPr="00F75121" w:rsidRDefault="00EC2959" w:rsidP="005F5D8F">
      <w:pPr>
        <w:pStyle w:val="BodyText"/>
        <w:spacing w:before="11"/>
        <w:jc w:val="both"/>
        <w:rPr>
          <w:i/>
          <w:sz w:val="24"/>
          <w:szCs w:val="24"/>
        </w:rPr>
      </w:pPr>
    </w:p>
    <w:p w14:paraId="5D9B59D5" w14:textId="29E510A0" w:rsidR="00F95892" w:rsidRPr="00FC320A" w:rsidRDefault="00655C74" w:rsidP="00FC320A">
      <w:pPr>
        <w:pStyle w:val="Heading2"/>
        <w:numPr>
          <w:ilvl w:val="0"/>
          <w:numId w:val="14"/>
        </w:numPr>
        <w:rPr>
          <w:rFonts w:ascii="Times New Roman" w:hAnsi="Times New Roman" w:cs="Times New Roman"/>
          <w:sz w:val="24"/>
          <w:szCs w:val="24"/>
        </w:rPr>
      </w:pPr>
      <w:r w:rsidRPr="00F75121">
        <w:rPr>
          <w:rFonts w:ascii="Times New Roman" w:hAnsi="Times New Roman" w:cs="Times New Roman"/>
          <w:sz w:val="24"/>
          <w:szCs w:val="24"/>
        </w:rPr>
        <w:t xml:space="preserve">University Resources: </w:t>
      </w:r>
      <w:r w:rsidRPr="00F75121">
        <w:rPr>
          <w:rFonts w:ascii="Times New Roman" w:hAnsi="Times New Roman" w:cs="Times New Roman"/>
          <w:b w:val="0"/>
          <w:bCs w:val="0"/>
          <w:sz w:val="24"/>
          <w:szCs w:val="24"/>
        </w:rPr>
        <w:t>Students can come to learn about diversity and inclusion at BGSU through campus resources and support</w:t>
      </w:r>
      <w:r w:rsidRPr="00F75121">
        <w:rPr>
          <w:rFonts w:ascii="Times New Roman" w:hAnsi="Times New Roman" w:cs="Times New Roman"/>
          <w:b w:val="0"/>
          <w:bCs w:val="0"/>
          <w:spacing w:val="-1"/>
          <w:sz w:val="24"/>
          <w:szCs w:val="24"/>
        </w:rPr>
        <w:t xml:space="preserve"> </w:t>
      </w:r>
      <w:r w:rsidRPr="00F75121">
        <w:rPr>
          <w:rFonts w:ascii="Times New Roman" w:hAnsi="Times New Roman" w:cs="Times New Roman"/>
          <w:b w:val="0"/>
          <w:bCs w:val="0"/>
          <w:sz w:val="24"/>
          <w:szCs w:val="24"/>
        </w:rPr>
        <w:t>services.</w:t>
      </w:r>
    </w:p>
    <w:p w14:paraId="1573D80D" w14:textId="77777777" w:rsidR="00EC2959" w:rsidRPr="00CC3E8C" w:rsidRDefault="00655C74" w:rsidP="00CC3E8C">
      <w:pPr>
        <w:pStyle w:val="Heading3"/>
        <w:numPr>
          <w:ilvl w:val="1"/>
          <w:numId w:val="9"/>
        </w:numPr>
        <w:rPr>
          <w:rFonts w:ascii="Times New Roman" w:hAnsi="Times New Roman" w:cs="Times New Roman"/>
          <w:b w:val="0"/>
          <w:bCs w:val="0"/>
          <w:sz w:val="24"/>
          <w:szCs w:val="24"/>
        </w:rPr>
      </w:pPr>
      <w:r w:rsidRPr="00CC3E8C">
        <w:rPr>
          <w:rFonts w:ascii="Times New Roman" w:hAnsi="Times New Roman" w:cs="Times New Roman"/>
          <w:b w:val="0"/>
          <w:bCs w:val="0"/>
          <w:sz w:val="24"/>
          <w:szCs w:val="24"/>
        </w:rPr>
        <w:t>Awareness: Participants’ understanding of the different student support offices on</w:t>
      </w:r>
      <w:r w:rsidRPr="00CC3E8C">
        <w:rPr>
          <w:rFonts w:ascii="Times New Roman" w:hAnsi="Times New Roman" w:cs="Times New Roman"/>
          <w:b w:val="0"/>
          <w:bCs w:val="0"/>
          <w:spacing w:val="-27"/>
          <w:sz w:val="24"/>
          <w:szCs w:val="24"/>
        </w:rPr>
        <w:t xml:space="preserve"> </w:t>
      </w:r>
      <w:r w:rsidRPr="00CC3E8C">
        <w:rPr>
          <w:rFonts w:ascii="Times New Roman" w:hAnsi="Times New Roman" w:cs="Times New Roman"/>
          <w:b w:val="0"/>
          <w:bCs w:val="0"/>
          <w:sz w:val="24"/>
          <w:szCs w:val="24"/>
        </w:rPr>
        <w:t>campus.</w:t>
      </w:r>
    </w:p>
    <w:p w14:paraId="18342F96" w14:textId="77777777" w:rsidR="00EC2959" w:rsidRPr="00CC3E8C" w:rsidRDefault="00655C74" w:rsidP="00CC3E8C">
      <w:pPr>
        <w:pStyle w:val="Heading3"/>
        <w:numPr>
          <w:ilvl w:val="1"/>
          <w:numId w:val="9"/>
        </w:numPr>
        <w:rPr>
          <w:rFonts w:ascii="Times New Roman" w:hAnsi="Times New Roman" w:cs="Times New Roman"/>
          <w:b w:val="0"/>
          <w:bCs w:val="0"/>
          <w:sz w:val="24"/>
          <w:szCs w:val="24"/>
        </w:rPr>
      </w:pPr>
      <w:r w:rsidRPr="00CC3E8C">
        <w:rPr>
          <w:rFonts w:ascii="Times New Roman" w:hAnsi="Times New Roman" w:cs="Times New Roman"/>
          <w:b w:val="0"/>
          <w:bCs w:val="0"/>
          <w:sz w:val="24"/>
          <w:szCs w:val="24"/>
        </w:rPr>
        <w:t>University Improvements: What can be done to improve campus resources and the BGSU</w:t>
      </w:r>
      <w:r w:rsidRPr="00CC3E8C">
        <w:rPr>
          <w:rFonts w:ascii="Times New Roman" w:hAnsi="Times New Roman" w:cs="Times New Roman"/>
          <w:b w:val="0"/>
          <w:bCs w:val="0"/>
          <w:spacing w:val="-31"/>
          <w:sz w:val="24"/>
          <w:szCs w:val="24"/>
        </w:rPr>
        <w:t xml:space="preserve"> </w:t>
      </w:r>
      <w:r w:rsidRPr="00CC3E8C">
        <w:rPr>
          <w:rFonts w:ascii="Times New Roman" w:hAnsi="Times New Roman" w:cs="Times New Roman"/>
          <w:b w:val="0"/>
          <w:bCs w:val="0"/>
          <w:sz w:val="24"/>
          <w:szCs w:val="24"/>
        </w:rPr>
        <w:t>experience.</w:t>
      </w:r>
    </w:p>
    <w:p w14:paraId="251249B3" w14:textId="25049577" w:rsidR="00EC2959" w:rsidRPr="00F75121" w:rsidRDefault="00EC2959" w:rsidP="005B5896">
      <w:pPr>
        <w:pStyle w:val="BodyText"/>
        <w:spacing w:before="11"/>
        <w:jc w:val="right"/>
        <w:rPr>
          <w:sz w:val="24"/>
          <w:szCs w:val="24"/>
        </w:rPr>
      </w:pPr>
    </w:p>
    <w:p w14:paraId="49A21CB3" w14:textId="03C3C2FD" w:rsidR="00EC2959" w:rsidRPr="00F75121" w:rsidRDefault="00655C74" w:rsidP="003B137E">
      <w:pPr>
        <w:ind w:left="119" w:right="101"/>
        <w:jc w:val="both"/>
        <w:rPr>
          <w:i/>
          <w:sz w:val="24"/>
          <w:szCs w:val="24"/>
        </w:rPr>
      </w:pPr>
      <w:r w:rsidRPr="00F75121">
        <w:rPr>
          <w:sz w:val="24"/>
          <w:szCs w:val="24"/>
        </w:rPr>
        <w:t xml:space="preserve">A participant discussed ideas for university improvements: </w:t>
      </w:r>
      <w:r w:rsidRPr="00F75121">
        <w:rPr>
          <w:i/>
          <w:sz w:val="24"/>
          <w:szCs w:val="24"/>
        </w:rPr>
        <w:t xml:space="preserve">...I think the university has a lot of diversity events... but there’s never any actual discussion about it so like there’s...Black History Month and we celebrate Black History Month, but we never have like discussions on like police brutality... So, we talk about it and... like we love our </w:t>
      </w:r>
      <w:proofErr w:type="gramStart"/>
      <w:r w:rsidRPr="00F75121">
        <w:rPr>
          <w:i/>
          <w:sz w:val="24"/>
          <w:szCs w:val="24"/>
        </w:rPr>
        <w:t>diversity</w:t>
      </w:r>
      <w:proofErr w:type="gramEnd"/>
      <w:r w:rsidRPr="00F75121">
        <w:rPr>
          <w:i/>
          <w:sz w:val="24"/>
          <w:szCs w:val="24"/>
        </w:rPr>
        <w:t xml:space="preserve"> but we never talk about the issues within diversity or like the issues of diverse students or minority students so it’s just always [a] celebration [of] them. It’s never like really getting [into] the hard stuff so...that’s like my biggest thing. (T1,</w:t>
      </w:r>
      <w:r w:rsidRPr="00F75121">
        <w:rPr>
          <w:i/>
          <w:spacing w:val="-11"/>
          <w:sz w:val="24"/>
          <w:szCs w:val="24"/>
        </w:rPr>
        <w:t xml:space="preserve"> </w:t>
      </w:r>
      <w:r w:rsidRPr="00F75121">
        <w:rPr>
          <w:i/>
          <w:sz w:val="24"/>
          <w:szCs w:val="24"/>
        </w:rPr>
        <w:t>L561-567)</w:t>
      </w:r>
    </w:p>
    <w:p w14:paraId="6B33D7DA" w14:textId="77777777" w:rsidR="00EC2959" w:rsidRPr="00F75121" w:rsidRDefault="00EC2959" w:rsidP="005F5D8F">
      <w:pPr>
        <w:pStyle w:val="BodyText"/>
        <w:spacing w:before="11"/>
        <w:jc w:val="both"/>
        <w:rPr>
          <w:i/>
          <w:sz w:val="24"/>
          <w:szCs w:val="24"/>
        </w:rPr>
      </w:pPr>
    </w:p>
    <w:p w14:paraId="3EECC007" w14:textId="77777777" w:rsidR="00EC2959" w:rsidRPr="00F75121" w:rsidRDefault="00655C74" w:rsidP="00357F17">
      <w:pPr>
        <w:pStyle w:val="Heading2"/>
        <w:numPr>
          <w:ilvl w:val="0"/>
          <w:numId w:val="14"/>
        </w:numPr>
        <w:rPr>
          <w:rFonts w:ascii="Times New Roman" w:hAnsi="Times New Roman" w:cs="Times New Roman"/>
          <w:sz w:val="24"/>
          <w:szCs w:val="24"/>
        </w:rPr>
      </w:pPr>
      <w:r w:rsidRPr="00F75121">
        <w:rPr>
          <w:rFonts w:ascii="Times New Roman" w:hAnsi="Times New Roman" w:cs="Times New Roman"/>
          <w:sz w:val="24"/>
          <w:szCs w:val="24"/>
        </w:rPr>
        <w:t xml:space="preserve">Student Reflections: </w:t>
      </w:r>
      <w:r w:rsidRPr="00F75121">
        <w:rPr>
          <w:rFonts w:ascii="Times New Roman" w:hAnsi="Times New Roman" w:cs="Times New Roman"/>
          <w:b w:val="0"/>
          <w:bCs w:val="0"/>
          <w:sz w:val="24"/>
          <w:szCs w:val="24"/>
        </w:rPr>
        <w:t>Participants were continuously reflecting on their identities, experiences, and learning while making connections to diversity and</w:t>
      </w:r>
      <w:r w:rsidRPr="00F75121">
        <w:rPr>
          <w:rFonts w:ascii="Times New Roman" w:hAnsi="Times New Roman" w:cs="Times New Roman"/>
          <w:b w:val="0"/>
          <w:bCs w:val="0"/>
          <w:spacing w:val="-5"/>
          <w:sz w:val="24"/>
          <w:szCs w:val="24"/>
        </w:rPr>
        <w:t xml:space="preserve"> </w:t>
      </w:r>
      <w:r w:rsidRPr="00F75121">
        <w:rPr>
          <w:rFonts w:ascii="Times New Roman" w:hAnsi="Times New Roman" w:cs="Times New Roman"/>
          <w:b w:val="0"/>
          <w:bCs w:val="0"/>
          <w:sz w:val="24"/>
          <w:szCs w:val="24"/>
        </w:rPr>
        <w:t>inclusion.</w:t>
      </w:r>
    </w:p>
    <w:p w14:paraId="1B8FB3DF" w14:textId="77777777" w:rsidR="00EC2959" w:rsidRPr="00CC3E8C" w:rsidRDefault="00655C74" w:rsidP="00CC3E8C">
      <w:pPr>
        <w:pStyle w:val="Heading3"/>
        <w:numPr>
          <w:ilvl w:val="1"/>
          <w:numId w:val="10"/>
        </w:numPr>
        <w:rPr>
          <w:rFonts w:ascii="Times New Roman" w:hAnsi="Times New Roman" w:cs="Times New Roman"/>
          <w:b w:val="0"/>
          <w:bCs w:val="0"/>
          <w:sz w:val="24"/>
          <w:szCs w:val="24"/>
        </w:rPr>
      </w:pPr>
      <w:r w:rsidRPr="00CC3E8C">
        <w:rPr>
          <w:rFonts w:ascii="Times New Roman" w:hAnsi="Times New Roman" w:cs="Times New Roman"/>
          <w:b w:val="0"/>
          <w:bCs w:val="0"/>
          <w:sz w:val="24"/>
          <w:szCs w:val="24"/>
        </w:rPr>
        <w:t>Reflection on Identities: Participants discussed their personal identities and how they relate to the conversation of diversity and</w:t>
      </w:r>
      <w:r w:rsidRPr="00CC3E8C">
        <w:rPr>
          <w:rFonts w:ascii="Times New Roman" w:hAnsi="Times New Roman" w:cs="Times New Roman"/>
          <w:b w:val="0"/>
          <w:bCs w:val="0"/>
          <w:spacing w:val="-2"/>
          <w:sz w:val="24"/>
          <w:szCs w:val="24"/>
        </w:rPr>
        <w:t xml:space="preserve"> </w:t>
      </w:r>
      <w:r w:rsidRPr="00CC3E8C">
        <w:rPr>
          <w:rFonts w:ascii="Times New Roman" w:hAnsi="Times New Roman" w:cs="Times New Roman"/>
          <w:b w:val="0"/>
          <w:bCs w:val="0"/>
          <w:sz w:val="24"/>
          <w:szCs w:val="24"/>
        </w:rPr>
        <w:t>inclusion.</w:t>
      </w:r>
    </w:p>
    <w:p w14:paraId="72F437FE" w14:textId="77777777" w:rsidR="00EC2959" w:rsidRPr="00CC3E8C" w:rsidRDefault="00655C74" w:rsidP="00CC3E8C">
      <w:pPr>
        <w:pStyle w:val="Heading3"/>
        <w:numPr>
          <w:ilvl w:val="1"/>
          <w:numId w:val="10"/>
        </w:numPr>
        <w:rPr>
          <w:rFonts w:ascii="Times New Roman" w:hAnsi="Times New Roman" w:cs="Times New Roman"/>
          <w:b w:val="0"/>
          <w:bCs w:val="0"/>
          <w:sz w:val="24"/>
          <w:szCs w:val="24"/>
        </w:rPr>
      </w:pPr>
      <w:r w:rsidRPr="00CC3E8C">
        <w:rPr>
          <w:rFonts w:ascii="Times New Roman" w:hAnsi="Times New Roman" w:cs="Times New Roman"/>
          <w:b w:val="0"/>
          <w:bCs w:val="0"/>
          <w:sz w:val="24"/>
          <w:szCs w:val="24"/>
        </w:rPr>
        <w:t>Reflection</w:t>
      </w:r>
      <w:r w:rsidRPr="00CC3E8C">
        <w:rPr>
          <w:rFonts w:ascii="Times New Roman" w:hAnsi="Times New Roman" w:cs="Times New Roman"/>
          <w:b w:val="0"/>
          <w:bCs w:val="0"/>
          <w:spacing w:val="-4"/>
          <w:sz w:val="24"/>
          <w:szCs w:val="24"/>
        </w:rPr>
        <w:t xml:space="preserve"> </w:t>
      </w:r>
      <w:r w:rsidRPr="00CC3E8C">
        <w:rPr>
          <w:rFonts w:ascii="Times New Roman" w:hAnsi="Times New Roman" w:cs="Times New Roman"/>
          <w:b w:val="0"/>
          <w:bCs w:val="0"/>
          <w:sz w:val="24"/>
          <w:szCs w:val="24"/>
        </w:rPr>
        <w:t>on</w:t>
      </w:r>
      <w:r w:rsidRPr="00CC3E8C">
        <w:rPr>
          <w:rFonts w:ascii="Times New Roman" w:hAnsi="Times New Roman" w:cs="Times New Roman"/>
          <w:b w:val="0"/>
          <w:bCs w:val="0"/>
          <w:spacing w:val="-5"/>
          <w:sz w:val="24"/>
          <w:szCs w:val="24"/>
        </w:rPr>
        <w:t xml:space="preserve"> </w:t>
      </w:r>
      <w:r w:rsidRPr="00CC3E8C">
        <w:rPr>
          <w:rFonts w:ascii="Times New Roman" w:hAnsi="Times New Roman" w:cs="Times New Roman"/>
          <w:b w:val="0"/>
          <w:bCs w:val="0"/>
          <w:sz w:val="24"/>
          <w:szCs w:val="24"/>
        </w:rPr>
        <w:t>Diversity</w:t>
      </w:r>
      <w:r w:rsidRPr="00CC3E8C">
        <w:rPr>
          <w:rFonts w:ascii="Times New Roman" w:hAnsi="Times New Roman" w:cs="Times New Roman"/>
          <w:b w:val="0"/>
          <w:bCs w:val="0"/>
          <w:spacing w:val="-4"/>
          <w:sz w:val="24"/>
          <w:szCs w:val="24"/>
        </w:rPr>
        <w:t xml:space="preserve"> </w:t>
      </w:r>
      <w:r w:rsidRPr="00CC3E8C">
        <w:rPr>
          <w:rFonts w:ascii="Times New Roman" w:hAnsi="Times New Roman" w:cs="Times New Roman"/>
          <w:b w:val="0"/>
          <w:bCs w:val="0"/>
          <w:sz w:val="24"/>
          <w:szCs w:val="24"/>
        </w:rPr>
        <w:t>and</w:t>
      </w:r>
      <w:r w:rsidRPr="00CC3E8C">
        <w:rPr>
          <w:rFonts w:ascii="Times New Roman" w:hAnsi="Times New Roman" w:cs="Times New Roman"/>
          <w:b w:val="0"/>
          <w:bCs w:val="0"/>
          <w:spacing w:val="-4"/>
          <w:sz w:val="24"/>
          <w:szCs w:val="24"/>
        </w:rPr>
        <w:t xml:space="preserve"> </w:t>
      </w:r>
      <w:r w:rsidRPr="00CC3E8C">
        <w:rPr>
          <w:rFonts w:ascii="Times New Roman" w:hAnsi="Times New Roman" w:cs="Times New Roman"/>
          <w:b w:val="0"/>
          <w:bCs w:val="0"/>
          <w:sz w:val="24"/>
          <w:szCs w:val="24"/>
        </w:rPr>
        <w:t>Inclusion:</w:t>
      </w:r>
      <w:r w:rsidRPr="00CC3E8C">
        <w:rPr>
          <w:rFonts w:ascii="Times New Roman" w:hAnsi="Times New Roman" w:cs="Times New Roman"/>
          <w:b w:val="0"/>
          <w:bCs w:val="0"/>
          <w:spacing w:val="-10"/>
          <w:sz w:val="24"/>
          <w:szCs w:val="24"/>
        </w:rPr>
        <w:t xml:space="preserve"> </w:t>
      </w:r>
      <w:r w:rsidRPr="00CC3E8C">
        <w:rPr>
          <w:rFonts w:ascii="Times New Roman" w:hAnsi="Times New Roman" w:cs="Times New Roman"/>
          <w:b w:val="0"/>
          <w:bCs w:val="0"/>
          <w:sz w:val="24"/>
          <w:szCs w:val="24"/>
        </w:rPr>
        <w:t>Participants</w:t>
      </w:r>
      <w:r w:rsidRPr="00CC3E8C">
        <w:rPr>
          <w:rFonts w:ascii="Times New Roman" w:hAnsi="Times New Roman" w:cs="Times New Roman"/>
          <w:b w:val="0"/>
          <w:bCs w:val="0"/>
          <w:spacing w:val="-3"/>
          <w:sz w:val="24"/>
          <w:szCs w:val="24"/>
        </w:rPr>
        <w:t xml:space="preserve"> </w:t>
      </w:r>
      <w:r w:rsidRPr="00CC3E8C">
        <w:rPr>
          <w:rFonts w:ascii="Times New Roman" w:hAnsi="Times New Roman" w:cs="Times New Roman"/>
          <w:b w:val="0"/>
          <w:bCs w:val="0"/>
          <w:sz w:val="24"/>
          <w:szCs w:val="24"/>
        </w:rPr>
        <w:t>reflected</w:t>
      </w:r>
      <w:r w:rsidRPr="00CC3E8C">
        <w:rPr>
          <w:rFonts w:ascii="Times New Roman" w:hAnsi="Times New Roman" w:cs="Times New Roman"/>
          <w:b w:val="0"/>
          <w:bCs w:val="0"/>
          <w:spacing w:val="-3"/>
          <w:sz w:val="24"/>
          <w:szCs w:val="24"/>
        </w:rPr>
        <w:t xml:space="preserve"> </w:t>
      </w:r>
      <w:r w:rsidRPr="00CC3E8C">
        <w:rPr>
          <w:rFonts w:ascii="Times New Roman" w:hAnsi="Times New Roman" w:cs="Times New Roman"/>
          <w:b w:val="0"/>
          <w:bCs w:val="0"/>
          <w:sz w:val="24"/>
          <w:szCs w:val="24"/>
        </w:rPr>
        <w:t>about</w:t>
      </w:r>
      <w:r w:rsidRPr="00CC3E8C">
        <w:rPr>
          <w:rFonts w:ascii="Times New Roman" w:hAnsi="Times New Roman" w:cs="Times New Roman"/>
          <w:b w:val="0"/>
          <w:bCs w:val="0"/>
          <w:spacing w:val="-3"/>
          <w:sz w:val="24"/>
          <w:szCs w:val="24"/>
        </w:rPr>
        <w:t xml:space="preserve"> </w:t>
      </w:r>
      <w:r w:rsidRPr="00CC3E8C">
        <w:rPr>
          <w:rFonts w:ascii="Times New Roman" w:hAnsi="Times New Roman" w:cs="Times New Roman"/>
          <w:b w:val="0"/>
          <w:bCs w:val="0"/>
          <w:sz w:val="24"/>
          <w:szCs w:val="24"/>
        </w:rPr>
        <w:t>their</w:t>
      </w:r>
      <w:r w:rsidRPr="00CC3E8C">
        <w:rPr>
          <w:rFonts w:ascii="Times New Roman" w:hAnsi="Times New Roman" w:cs="Times New Roman"/>
          <w:b w:val="0"/>
          <w:bCs w:val="0"/>
          <w:spacing w:val="-3"/>
          <w:sz w:val="24"/>
          <w:szCs w:val="24"/>
        </w:rPr>
        <w:t xml:space="preserve"> </w:t>
      </w:r>
      <w:r w:rsidRPr="00CC3E8C">
        <w:rPr>
          <w:rFonts w:ascii="Times New Roman" w:hAnsi="Times New Roman" w:cs="Times New Roman"/>
          <w:b w:val="0"/>
          <w:bCs w:val="0"/>
          <w:sz w:val="24"/>
          <w:szCs w:val="24"/>
        </w:rPr>
        <w:t>experiences</w:t>
      </w:r>
      <w:r w:rsidRPr="00CC3E8C">
        <w:rPr>
          <w:rFonts w:ascii="Times New Roman" w:hAnsi="Times New Roman" w:cs="Times New Roman"/>
          <w:b w:val="0"/>
          <w:bCs w:val="0"/>
          <w:spacing w:val="-4"/>
          <w:sz w:val="24"/>
          <w:szCs w:val="24"/>
        </w:rPr>
        <w:t xml:space="preserve"> </w:t>
      </w:r>
      <w:r w:rsidRPr="00CC3E8C">
        <w:rPr>
          <w:rFonts w:ascii="Times New Roman" w:hAnsi="Times New Roman" w:cs="Times New Roman"/>
          <w:b w:val="0"/>
          <w:bCs w:val="0"/>
          <w:sz w:val="24"/>
          <w:szCs w:val="24"/>
        </w:rPr>
        <w:t>with</w:t>
      </w:r>
      <w:r w:rsidRPr="00CC3E8C">
        <w:rPr>
          <w:rFonts w:ascii="Times New Roman" w:hAnsi="Times New Roman" w:cs="Times New Roman"/>
          <w:b w:val="0"/>
          <w:bCs w:val="0"/>
          <w:spacing w:val="-3"/>
          <w:sz w:val="24"/>
          <w:szCs w:val="24"/>
        </w:rPr>
        <w:t xml:space="preserve"> </w:t>
      </w:r>
      <w:r w:rsidRPr="00CC3E8C">
        <w:rPr>
          <w:rFonts w:ascii="Times New Roman" w:hAnsi="Times New Roman" w:cs="Times New Roman"/>
          <w:b w:val="0"/>
          <w:bCs w:val="0"/>
          <w:sz w:val="24"/>
          <w:szCs w:val="24"/>
        </w:rPr>
        <w:t>diversity</w:t>
      </w:r>
      <w:r w:rsidRPr="00CC3E8C">
        <w:rPr>
          <w:rFonts w:ascii="Times New Roman" w:hAnsi="Times New Roman" w:cs="Times New Roman"/>
          <w:b w:val="0"/>
          <w:bCs w:val="0"/>
          <w:spacing w:val="-5"/>
          <w:sz w:val="24"/>
          <w:szCs w:val="24"/>
        </w:rPr>
        <w:t xml:space="preserve"> </w:t>
      </w:r>
      <w:r w:rsidRPr="00CC3E8C">
        <w:rPr>
          <w:rFonts w:ascii="Times New Roman" w:hAnsi="Times New Roman" w:cs="Times New Roman"/>
          <w:b w:val="0"/>
          <w:bCs w:val="0"/>
          <w:sz w:val="24"/>
          <w:szCs w:val="24"/>
        </w:rPr>
        <w:t>and inclusion</w:t>
      </w:r>
      <w:r w:rsidRPr="00CC3E8C">
        <w:rPr>
          <w:rFonts w:ascii="Times New Roman" w:hAnsi="Times New Roman" w:cs="Times New Roman"/>
          <w:b w:val="0"/>
          <w:bCs w:val="0"/>
          <w:spacing w:val="-2"/>
          <w:sz w:val="24"/>
          <w:szCs w:val="24"/>
        </w:rPr>
        <w:t xml:space="preserve"> </w:t>
      </w:r>
      <w:r w:rsidRPr="00CC3E8C">
        <w:rPr>
          <w:rFonts w:ascii="Times New Roman" w:hAnsi="Times New Roman" w:cs="Times New Roman"/>
          <w:b w:val="0"/>
          <w:bCs w:val="0"/>
          <w:sz w:val="24"/>
          <w:szCs w:val="24"/>
        </w:rPr>
        <w:t>aspects.</w:t>
      </w:r>
    </w:p>
    <w:p w14:paraId="1E14FE24" w14:textId="77777777" w:rsidR="00EC2959" w:rsidRPr="00CC3E8C" w:rsidRDefault="00655C74" w:rsidP="00CC3E8C">
      <w:pPr>
        <w:pStyle w:val="Heading3"/>
        <w:numPr>
          <w:ilvl w:val="1"/>
          <w:numId w:val="10"/>
        </w:numPr>
        <w:rPr>
          <w:rFonts w:ascii="Times New Roman" w:hAnsi="Times New Roman" w:cs="Times New Roman"/>
          <w:b w:val="0"/>
          <w:bCs w:val="0"/>
          <w:sz w:val="24"/>
          <w:szCs w:val="24"/>
        </w:rPr>
      </w:pPr>
      <w:r w:rsidRPr="00CC3E8C">
        <w:rPr>
          <w:rFonts w:ascii="Times New Roman" w:hAnsi="Times New Roman" w:cs="Times New Roman"/>
          <w:b w:val="0"/>
          <w:bCs w:val="0"/>
          <w:sz w:val="24"/>
          <w:szCs w:val="24"/>
        </w:rPr>
        <w:t>Reflection on Learning: Participants reflected on their experiences in the classroom and their own learning and the relation of these ideas to diversity and</w:t>
      </w:r>
      <w:r w:rsidRPr="00CC3E8C">
        <w:rPr>
          <w:rFonts w:ascii="Times New Roman" w:hAnsi="Times New Roman" w:cs="Times New Roman"/>
          <w:b w:val="0"/>
          <w:bCs w:val="0"/>
          <w:spacing w:val="-8"/>
          <w:sz w:val="24"/>
          <w:szCs w:val="24"/>
        </w:rPr>
        <w:t xml:space="preserve"> </w:t>
      </w:r>
      <w:r w:rsidRPr="00CC3E8C">
        <w:rPr>
          <w:rFonts w:ascii="Times New Roman" w:hAnsi="Times New Roman" w:cs="Times New Roman"/>
          <w:b w:val="0"/>
          <w:bCs w:val="0"/>
          <w:sz w:val="24"/>
          <w:szCs w:val="24"/>
        </w:rPr>
        <w:t>inclusion.</w:t>
      </w:r>
    </w:p>
    <w:p w14:paraId="7E57E65D" w14:textId="77777777" w:rsidR="007F7305" w:rsidRPr="00F75121" w:rsidRDefault="007F7305" w:rsidP="00F75121">
      <w:pPr>
        <w:ind w:right="151"/>
        <w:jc w:val="both"/>
        <w:rPr>
          <w:sz w:val="24"/>
          <w:szCs w:val="24"/>
        </w:rPr>
      </w:pPr>
    </w:p>
    <w:p w14:paraId="42E6E0FF" w14:textId="21F63B91" w:rsidR="00EC2959" w:rsidRPr="00F75121" w:rsidRDefault="00655C74" w:rsidP="005F5D8F">
      <w:pPr>
        <w:ind w:left="119" w:right="151"/>
        <w:jc w:val="both"/>
        <w:rPr>
          <w:i/>
          <w:sz w:val="24"/>
          <w:szCs w:val="24"/>
        </w:rPr>
      </w:pPr>
      <w:r w:rsidRPr="00F75121">
        <w:rPr>
          <w:sz w:val="24"/>
          <w:szCs w:val="24"/>
        </w:rPr>
        <w:t xml:space="preserve">One participant reflected on their experiences before attending BGSU: </w:t>
      </w:r>
      <w:r w:rsidRPr="00F75121">
        <w:rPr>
          <w:i/>
          <w:sz w:val="24"/>
          <w:szCs w:val="24"/>
        </w:rPr>
        <w:t>It makes me more empathetic… care about people more. And I think about the shoes that they're in. Because like, before I came to BG, I didn't, you know, I knew that people were different than me, but I grew up in a little farm town, and I wasn't exposed to that in like my classes or like in my school, and now I just, now I am constantly thinking about, you know, people that are different than me, and how they experience life different from me, and I just put myself more in their shoes, or I try to. (T1,</w:t>
      </w:r>
      <w:r w:rsidRPr="00F75121">
        <w:rPr>
          <w:i/>
          <w:spacing w:val="-16"/>
          <w:sz w:val="24"/>
          <w:szCs w:val="24"/>
        </w:rPr>
        <w:t xml:space="preserve"> </w:t>
      </w:r>
      <w:r w:rsidRPr="00F75121">
        <w:rPr>
          <w:i/>
          <w:sz w:val="24"/>
          <w:szCs w:val="24"/>
        </w:rPr>
        <w:t>L282-287)</w:t>
      </w:r>
    </w:p>
    <w:p w14:paraId="2E526AC8" w14:textId="77777777" w:rsidR="00EC2959" w:rsidRPr="00F75121" w:rsidRDefault="00EC2959" w:rsidP="005F5D8F">
      <w:pPr>
        <w:pStyle w:val="BodyText"/>
        <w:spacing w:before="11"/>
        <w:jc w:val="both"/>
        <w:rPr>
          <w:i/>
          <w:sz w:val="24"/>
          <w:szCs w:val="24"/>
        </w:rPr>
      </w:pPr>
    </w:p>
    <w:p w14:paraId="2AD753D3" w14:textId="032B6E76" w:rsidR="00EC2959" w:rsidRPr="00F75121" w:rsidRDefault="00655C74" w:rsidP="005F5D8F">
      <w:pPr>
        <w:pStyle w:val="BodyText"/>
        <w:ind w:left="119" w:right="1265"/>
        <w:jc w:val="both"/>
        <w:rPr>
          <w:sz w:val="24"/>
          <w:szCs w:val="24"/>
        </w:rPr>
      </w:pPr>
      <w:r w:rsidRPr="00F75121">
        <w:rPr>
          <w:sz w:val="24"/>
          <w:szCs w:val="24"/>
        </w:rPr>
        <w:t xml:space="preserve">For a copy of the full report, please contact Dr. Jessica </w:t>
      </w:r>
      <w:proofErr w:type="spellStart"/>
      <w:r w:rsidRPr="00F75121">
        <w:rPr>
          <w:sz w:val="24"/>
          <w:szCs w:val="24"/>
        </w:rPr>
        <w:t>Turos</w:t>
      </w:r>
      <w:proofErr w:type="spellEnd"/>
      <w:r w:rsidRPr="00F75121">
        <w:rPr>
          <w:sz w:val="24"/>
          <w:szCs w:val="24"/>
        </w:rPr>
        <w:t>, Associate Director, Office of Academic Assessment at</w:t>
      </w:r>
      <w:r w:rsidRPr="00F75121">
        <w:rPr>
          <w:spacing w:val="-1"/>
          <w:sz w:val="24"/>
          <w:szCs w:val="24"/>
        </w:rPr>
        <w:t xml:space="preserve"> </w:t>
      </w:r>
      <w:hyperlink r:id="rId7">
        <w:r w:rsidRPr="00F75121">
          <w:rPr>
            <w:color w:val="0563C1"/>
            <w:sz w:val="24"/>
            <w:szCs w:val="24"/>
            <w:u w:val="single" w:color="0563C1"/>
          </w:rPr>
          <w:t>jmturos@bgsu.edu</w:t>
        </w:r>
        <w:r w:rsidRPr="00F75121">
          <w:rPr>
            <w:sz w:val="24"/>
            <w:szCs w:val="24"/>
          </w:rPr>
          <w:t>.</w:t>
        </w:r>
      </w:hyperlink>
    </w:p>
    <w:p w14:paraId="34394DDB" w14:textId="156C8BC0" w:rsidR="008A5E29" w:rsidRPr="00F75121" w:rsidRDefault="008A5E29" w:rsidP="005F5D8F">
      <w:pPr>
        <w:pStyle w:val="BodyText"/>
        <w:ind w:left="119" w:right="1265"/>
        <w:jc w:val="both"/>
        <w:rPr>
          <w:sz w:val="24"/>
          <w:szCs w:val="24"/>
        </w:rPr>
      </w:pPr>
    </w:p>
    <w:p w14:paraId="6961554F" w14:textId="77777777" w:rsidR="007F7305" w:rsidRPr="00F75121" w:rsidRDefault="007F7305" w:rsidP="00705C7D">
      <w:pPr>
        <w:pStyle w:val="BodyText"/>
        <w:ind w:right="1265"/>
        <w:jc w:val="center"/>
        <w:rPr>
          <w:b/>
          <w:bCs/>
          <w:sz w:val="24"/>
          <w:szCs w:val="24"/>
        </w:rPr>
      </w:pPr>
    </w:p>
    <w:p w14:paraId="2238035E" w14:textId="77777777" w:rsidR="007F7305" w:rsidRPr="00F75121" w:rsidRDefault="007F7305" w:rsidP="00705C7D">
      <w:pPr>
        <w:pStyle w:val="BodyText"/>
        <w:ind w:right="1265"/>
        <w:jc w:val="center"/>
        <w:rPr>
          <w:b/>
          <w:bCs/>
          <w:sz w:val="24"/>
          <w:szCs w:val="24"/>
        </w:rPr>
      </w:pPr>
    </w:p>
    <w:p w14:paraId="63BEC218" w14:textId="77777777" w:rsidR="007F7305" w:rsidRPr="00F75121" w:rsidRDefault="007F7305" w:rsidP="00705C7D">
      <w:pPr>
        <w:pStyle w:val="BodyText"/>
        <w:ind w:right="1265"/>
        <w:jc w:val="center"/>
        <w:rPr>
          <w:b/>
          <w:bCs/>
          <w:sz w:val="24"/>
          <w:szCs w:val="24"/>
        </w:rPr>
      </w:pPr>
    </w:p>
    <w:p w14:paraId="4A631DEF" w14:textId="77777777" w:rsidR="007F7305" w:rsidRPr="00F75121" w:rsidRDefault="007F7305" w:rsidP="00705C7D">
      <w:pPr>
        <w:pStyle w:val="BodyText"/>
        <w:ind w:right="1265"/>
        <w:jc w:val="center"/>
        <w:rPr>
          <w:b/>
          <w:bCs/>
          <w:sz w:val="24"/>
          <w:szCs w:val="24"/>
        </w:rPr>
      </w:pPr>
    </w:p>
    <w:p w14:paraId="6AD8031C" w14:textId="77777777" w:rsidR="007F7305" w:rsidRPr="00F75121" w:rsidRDefault="007F7305" w:rsidP="00705C7D">
      <w:pPr>
        <w:pStyle w:val="BodyText"/>
        <w:ind w:right="1265"/>
        <w:jc w:val="center"/>
        <w:rPr>
          <w:b/>
          <w:bCs/>
          <w:sz w:val="24"/>
          <w:szCs w:val="24"/>
        </w:rPr>
      </w:pPr>
    </w:p>
    <w:p w14:paraId="17B4A3C4" w14:textId="77777777" w:rsidR="007F7305" w:rsidRPr="00F75121" w:rsidRDefault="007F7305" w:rsidP="00705C7D">
      <w:pPr>
        <w:pStyle w:val="BodyText"/>
        <w:ind w:right="1265"/>
        <w:jc w:val="center"/>
        <w:rPr>
          <w:b/>
          <w:bCs/>
          <w:sz w:val="24"/>
          <w:szCs w:val="24"/>
        </w:rPr>
      </w:pPr>
    </w:p>
    <w:p w14:paraId="5103CA54" w14:textId="77777777" w:rsidR="007F7305" w:rsidRPr="00F75121" w:rsidRDefault="007F7305" w:rsidP="00705C7D">
      <w:pPr>
        <w:pStyle w:val="BodyText"/>
        <w:ind w:right="1265"/>
        <w:jc w:val="center"/>
        <w:rPr>
          <w:b/>
          <w:bCs/>
          <w:sz w:val="24"/>
          <w:szCs w:val="24"/>
        </w:rPr>
      </w:pPr>
    </w:p>
    <w:p w14:paraId="56CC0D79" w14:textId="77777777" w:rsidR="007F7305" w:rsidRPr="00F75121" w:rsidRDefault="007F7305" w:rsidP="00705C7D">
      <w:pPr>
        <w:pStyle w:val="BodyText"/>
        <w:ind w:right="1265"/>
        <w:jc w:val="center"/>
        <w:rPr>
          <w:b/>
          <w:bCs/>
          <w:sz w:val="24"/>
          <w:szCs w:val="24"/>
        </w:rPr>
      </w:pPr>
    </w:p>
    <w:p w14:paraId="0ED6B844" w14:textId="77777777" w:rsidR="007F7305" w:rsidRPr="00F75121" w:rsidRDefault="007F7305" w:rsidP="00705C7D">
      <w:pPr>
        <w:pStyle w:val="BodyText"/>
        <w:ind w:right="1265"/>
        <w:jc w:val="center"/>
        <w:rPr>
          <w:b/>
          <w:bCs/>
          <w:sz w:val="24"/>
          <w:szCs w:val="24"/>
        </w:rPr>
      </w:pPr>
    </w:p>
    <w:p w14:paraId="4D407BA8" w14:textId="77777777" w:rsidR="007F7305" w:rsidRPr="00F75121" w:rsidRDefault="007F7305" w:rsidP="00705C7D">
      <w:pPr>
        <w:pStyle w:val="BodyText"/>
        <w:ind w:right="1265"/>
        <w:jc w:val="center"/>
        <w:rPr>
          <w:b/>
          <w:bCs/>
          <w:sz w:val="24"/>
          <w:szCs w:val="24"/>
        </w:rPr>
      </w:pPr>
    </w:p>
    <w:p w14:paraId="26A2230B" w14:textId="77777777" w:rsidR="007F7305" w:rsidRPr="00F75121" w:rsidRDefault="007F7305" w:rsidP="00705C7D">
      <w:pPr>
        <w:pStyle w:val="BodyText"/>
        <w:ind w:right="1265"/>
        <w:jc w:val="center"/>
        <w:rPr>
          <w:b/>
          <w:bCs/>
          <w:sz w:val="24"/>
          <w:szCs w:val="24"/>
        </w:rPr>
      </w:pPr>
    </w:p>
    <w:p w14:paraId="3BA08ABA" w14:textId="77777777" w:rsidR="007F7305" w:rsidRPr="00F75121" w:rsidRDefault="007F7305" w:rsidP="00705C7D">
      <w:pPr>
        <w:pStyle w:val="BodyText"/>
        <w:ind w:right="1265"/>
        <w:jc w:val="center"/>
        <w:rPr>
          <w:b/>
          <w:bCs/>
          <w:sz w:val="24"/>
          <w:szCs w:val="24"/>
        </w:rPr>
      </w:pPr>
    </w:p>
    <w:p w14:paraId="76B3A8EF" w14:textId="77777777" w:rsidR="007F7305" w:rsidRPr="00F75121" w:rsidRDefault="007F7305" w:rsidP="001C799B">
      <w:pPr>
        <w:pStyle w:val="BodyText"/>
        <w:ind w:right="1265"/>
        <w:rPr>
          <w:b/>
          <w:bCs/>
          <w:sz w:val="24"/>
          <w:szCs w:val="24"/>
        </w:rPr>
      </w:pPr>
    </w:p>
    <w:p w14:paraId="43ABC00C" w14:textId="6694D6F4" w:rsidR="007F7305" w:rsidRDefault="007F7305" w:rsidP="00F75121">
      <w:pPr>
        <w:pStyle w:val="BodyText"/>
        <w:ind w:right="1265"/>
        <w:rPr>
          <w:b/>
          <w:bCs/>
          <w:sz w:val="24"/>
          <w:szCs w:val="24"/>
        </w:rPr>
      </w:pPr>
    </w:p>
    <w:p w14:paraId="77074D57" w14:textId="4203F9CB" w:rsidR="00F75121" w:rsidRDefault="00F75121" w:rsidP="00F75121">
      <w:pPr>
        <w:pStyle w:val="BodyText"/>
        <w:ind w:right="1265"/>
        <w:rPr>
          <w:b/>
          <w:bCs/>
          <w:sz w:val="24"/>
          <w:szCs w:val="24"/>
        </w:rPr>
      </w:pPr>
    </w:p>
    <w:p w14:paraId="2D92BCC2" w14:textId="64148AB5" w:rsidR="007A7C13" w:rsidRDefault="007A7C13" w:rsidP="00F75121">
      <w:pPr>
        <w:pStyle w:val="BodyText"/>
        <w:ind w:right="1265"/>
        <w:rPr>
          <w:b/>
          <w:bCs/>
          <w:sz w:val="24"/>
          <w:szCs w:val="24"/>
        </w:rPr>
      </w:pPr>
    </w:p>
    <w:p w14:paraId="031A25CA" w14:textId="1D28564E" w:rsidR="00FC320A" w:rsidRDefault="00FC320A" w:rsidP="00F75121">
      <w:pPr>
        <w:pStyle w:val="BodyText"/>
        <w:ind w:right="1265"/>
        <w:rPr>
          <w:b/>
          <w:bCs/>
          <w:sz w:val="24"/>
          <w:szCs w:val="24"/>
        </w:rPr>
      </w:pPr>
    </w:p>
    <w:p w14:paraId="2F83B05A" w14:textId="77777777" w:rsidR="00FC320A" w:rsidRDefault="00FC320A" w:rsidP="00F75121">
      <w:pPr>
        <w:pStyle w:val="BodyText"/>
        <w:ind w:right="1265"/>
        <w:rPr>
          <w:b/>
          <w:bCs/>
          <w:sz w:val="24"/>
          <w:szCs w:val="24"/>
        </w:rPr>
      </w:pPr>
    </w:p>
    <w:p w14:paraId="07AAA302" w14:textId="44D445D7" w:rsidR="00A215A6" w:rsidRDefault="00A215A6" w:rsidP="006D2341">
      <w:pPr>
        <w:pStyle w:val="Heading2"/>
        <w:rPr>
          <w:rFonts w:ascii="Times New Roman" w:hAnsi="Times New Roman" w:cs="Times New Roman"/>
          <w:sz w:val="32"/>
          <w:szCs w:val="32"/>
        </w:rPr>
      </w:pPr>
    </w:p>
    <w:p w14:paraId="1E881443" w14:textId="77777777" w:rsidR="00861CD5" w:rsidRDefault="00861CD5" w:rsidP="006D2341">
      <w:pPr>
        <w:pStyle w:val="Heading2"/>
        <w:rPr>
          <w:rFonts w:ascii="Times New Roman" w:hAnsi="Times New Roman" w:cs="Times New Roman"/>
          <w:sz w:val="32"/>
          <w:szCs w:val="32"/>
        </w:rPr>
      </w:pPr>
    </w:p>
    <w:p w14:paraId="2DE9FB69" w14:textId="3FB46C47" w:rsidR="008A5E29" w:rsidRPr="00ED210A" w:rsidRDefault="00705C7D" w:rsidP="00ED210A">
      <w:pPr>
        <w:pStyle w:val="Heading2"/>
        <w:jc w:val="center"/>
        <w:rPr>
          <w:rFonts w:ascii="Times New Roman" w:hAnsi="Times New Roman" w:cs="Times New Roman"/>
          <w:sz w:val="32"/>
          <w:szCs w:val="32"/>
        </w:rPr>
      </w:pPr>
      <w:r w:rsidRPr="00ED210A">
        <w:rPr>
          <w:rFonts w:ascii="Times New Roman" w:hAnsi="Times New Roman" w:cs="Times New Roman"/>
          <w:sz w:val="32"/>
          <w:szCs w:val="32"/>
        </w:rPr>
        <w:lastRenderedPageBreak/>
        <w:t>Diversity and Inclusion</w:t>
      </w:r>
    </w:p>
    <w:p w14:paraId="6CBA4F62" w14:textId="77777777" w:rsidR="007F7305" w:rsidRPr="00F75121" w:rsidRDefault="007F7305" w:rsidP="00705C7D">
      <w:pPr>
        <w:pStyle w:val="BodyText"/>
        <w:ind w:right="1265"/>
        <w:jc w:val="center"/>
        <w:rPr>
          <w:b/>
          <w:bCs/>
          <w:sz w:val="24"/>
          <w:szCs w:val="24"/>
        </w:rPr>
      </w:pPr>
    </w:p>
    <w:p w14:paraId="41B234FD" w14:textId="6B533423" w:rsidR="008A5E29" w:rsidRPr="00F75121" w:rsidRDefault="008A5E29" w:rsidP="008A5E29">
      <w:pPr>
        <w:pStyle w:val="BodyText"/>
        <w:ind w:left="119" w:right="-50"/>
        <w:jc w:val="center"/>
        <w:rPr>
          <w:sz w:val="24"/>
          <w:szCs w:val="24"/>
        </w:rPr>
      </w:pPr>
      <w:r w:rsidRPr="00F75121">
        <w:rPr>
          <w:noProof/>
          <w:sz w:val="24"/>
          <w:szCs w:val="24"/>
        </w:rPr>
        <w:drawing>
          <wp:inline distT="0" distB="0" distL="0" distR="0" wp14:anchorId="4BEC9C4F" wp14:editId="42439928">
            <wp:extent cx="5838825" cy="7517798"/>
            <wp:effectExtent l="0" t="0" r="0" b="6985"/>
            <wp:docPr id="193" name="Picture 193" descr="Infographic Title: Diversity and Inclusion.&#10;&#10;Image: Logo of Bowling Green State University, Office of Academic Assessment&#10;&#10;Section 1: Process&#10;A group of 4 Student Learning Analysts (SLAs) comprised of undergraduate students from a variety of class standings and majors explored the topic of diversity and inclusion based on areas from the national Survey of Student Engagement.&#10;&#10;4 focus groups were conducted.&#10;&#10;17 participants were surveyed, Including 16 undergraduate and 1 graduate student.&#10;&#10; 8 questions were asked.&#10;&#10;Length of focus groups ranged between 25 and 65 minutes.&#10;&#10;Analysis of responses included 4 steps:&#10;1) Transcription&#10;2) Open-Coding&#10;3) Focus Coding&#10;4) Analysis&#10;&#10;Section 2: Results&#10;The SLAs created a final report explaining 7 major themes found from the focus groups.&#10;&#10;1.) Student definitions and feedback: including the subthemes of diversity, inclusion, BGSU definition, and “Belong. Stand Out. Go Far.”&#10;&#10;2) Course content: including the subthemes of major courses, BGP courses, and honors curriculum.&#10;&#10;3) Outside the classroom: including the subthemes of family influences, involvement prior to BGSU, and involvement at BGSU.&#10;&#10;4) University classroom environment: including the subthemes of difficult dialogue, student expectations regarding classroom ground rules, and instructional tools.&#10;&#10;5) Inclusion and exclusion: including the subthemes of in-class experiences and student life.&#10;&#10;6) University resources: including the subthemes of awareness and university improvements.&#10;&#10;7) Student reflections: including the subthemes of identities, diversity and inclusion, and learn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93" descr="Infographic Title: Diversity and Inclusion.&#10;&#10;Image: Logo of Bowling Green State University, Office of Academic Assessment&#10;&#10;Section 1: Process&#10;A group of 4 Student Learning Analysts (SLAs) comprised of undergraduate students from a variety of class standings and majors explored the topic of diversity and inclusion based on areas from the national Survey of Student Engagement.&#10;&#10;4 focus groups were conducted.&#10;&#10;17 participants were surveyed, Including 16 undergraduate and 1 graduate student.&#10;&#10; 8 questions were asked.&#10;&#10;Length of focus groups ranged between 25 and 65 minutes.&#10;&#10;Analysis of responses included 4 steps:&#10;1) Transcription&#10;2) Open-Coding&#10;3) Focus Coding&#10;4) Analysis&#10;&#10;Section 2: Results&#10;The SLAs created a final report explaining 7 major themes found from the focus groups.&#10;&#10;1.) Student definitions and feedback: including the subthemes of diversity, inclusion, BGSU definition, and “Belong. Stand Out. Go Far.”&#10;&#10;2) Course content: including the subthemes of major courses, BGP courses, and honors curriculum.&#10;&#10;3) Outside the classroom: including the subthemes of family influences, involvement prior to BGSU, and involvement at BGSU.&#10;&#10;4) University classroom environment: including the subthemes of difficult dialogue, student expectations regarding classroom ground rules, and instructional tools.&#10;&#10;5) Inclusion and exclusion: including the subthemes of in-class experiences and student life.&#10;&#10;6) University resources: including the subthemes of awareness and university improvements.&#10;&#10;7) Student reflections: including the subthemes of identities, diversity and inclusion, and learning.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2269" cy="7535108"/>
                    </a:xfrm>
                    <a:prstGeom prst="rect">
                      <a:avLst/>
                    </a:prstGeom>
                    <a:noFill/>
                    <a:ln>
                      <a:noFill/>
                    </a:ln>
                  </pic:spPr>
                </pic:pic>
              </a:graphicData>
            </a:graphic>
          </wp:inline>
        </w:drawing>
      </w:r>
    </w:p>
    <w:p w14:paraId="0BC9C10E" w14:textId="3D7D7123" w:rsidR="008A5E29" w:rsidRPr="00F75121" w:rsidRDefault="00A215A6" w:rsidP="00A215A6">
      <w:pPr>
        <w:pStyle w:val="BodyText"/>
        <w:ind w:left="119" w:right="-50"/>
        <w:jc w:val="right"/>
        <w:rPr>
          <w:sz w:val="24"/>
          <w:szCs w:val="24"/>
        </w:rPr>
      </w:pPr>
      <w:r w:rsidRPr="00F75121">
        <w:rPr>
          <w:noProof/>
          <w:sz w:val="24"/>
          <w:szCs w:val="24"/>
        </w:rPr>
        <w:drawing>
          <wp:inline distT="0" distB="0" distL="0" distR="0" wp14:anchorId="106A282E" wp14:editId="539425BB">
            <wp:extent cx="2320328" cy="505777"/>
            <wp:effectExtent l="0" t="0" r="0" b="0"/>
            <wp:docPr id="6" name="image47.png" descr="Logo of Bowling Green State University, Office of Academic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7.png" descr="Logo of Bowling Green State University, Office of Academic Assessment"/>
                    <pic:cNvPicPr/>
                  </pic:nvPicPr>
                  <pic:blipFill>
                    <a:blip r:embed="rId9" cstate="print"/>
                    <a:stretch>
                      <a:fillRect/>
                    </a:stretch>
                  </pic:blipFill>
                  <pic:spPr>
                    <a:xfrm>
                      <a:off x="0" y="0"/>
                      <a:ext cx="2320328" cy="505777"/>
                    </a:xfrm>
                    <a:prstGeom prst="rect">
                      <a:avLst/>
                    </a:prstGeom>
                  </pic:spPr>
                </pic:pic>
              </a:graphicData>
            </a:graphic>
          </wp:inline>
        </w:drawing>
      </w:r>
    </w:p>
    <w:p w14:paraId="5878EAE9" w14:textId="31D8D3D2" w:rsidR="008A5E29" w:rsidRPr="00F75121" w:rsidRDefault="008A5E29" w:rsidP="008A5E29">
      <w:pPr>
        <w:pStyle w:val="BodyText"/>
        <w:ind w:left="119" w:right="-50"/>
        <w:jc w:val="center"/>
        <w:rPr>
          <w:sz w:val="24"/>
          <w:szCs w:val="24"/>
        </w:rPr>
      </w:pPr>
    </w:p>
    <w:p w14:paraId="6642FDB2" w14:textId="48C413D2" w:rsidR="008A5E29" w:rsidRPr="00F75121" w:rsidRDefault="008A5E29" w:rsidP="008A5E29">
      <w:pPr>
        <w:pStyle w:val="BodyText"/>
        <w:ind w:left="119" w:right="-50"/>
        <w:jc w:val="center"/>
        <w:rPr>
          <w:sz w:val="24"/>
          <w:szCs w:val="24"/>
        </w:rPr>
      </w:pPr>
      <w:r w:rsidRPr="00F75121">
        <w:rPr>
          <w:noProof/>
          <w:sz w:val="24"/>
          <w:szCs w:val="24"/>
        </w:rPr>
        <w:drawing>
          <wp:inline distT="0" distB="0" distL="0" distR="0" wp14:anchorId="7B7F3D03" wp14:editId="7A9CE3A9">
            <wp:extent cx="6991350" cy="5400675"/>
            <wp:effectExtent l="0" t="0" r="0" b="9525"/>
            <wp:docPr id="194" name="Picture 194" descr="The Word Cloud has two major themes: diversity and inclu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descr="The Word Cloud has two major themes: diversity and inclus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91350" cy="5400675"/>
                    </a:xfrm>
                    <a:prstGeom prst="rect">
                      <a:avLst/>
                    </a:prstGeom>
                    <a:noFill/>
                    <a:ln>
                      <a:noFill/>
                    </a:ln>
                  </pic:spPr>
                </pic:pic>
              </a:graphicData>
            </a:graphic>
          </wp:inline>
        </w:drawing>
      </w:r>
    </w:p>
    <w:sectPr w:rsidR="008A5E29" w:rsidRPr="00F75121" w:rsidSect="006D2341">
      <w:headerReference w:type="default" r:id="rId11"/>
      <w:footerReference w:type="default" r:id="rId12"/>
      <w:pgSz w:w="12240" w:h="15840"/>
      <w:pgMar w:top="1400" w:right="990" w:bottom="1000" w:left="1170" w:header="720" w:footer="8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4A767" w14:textId="77777777" w:rsidR="00797465" w:rsidRDefault="00797465">
      <w:r>
        <w:separator/>
      </w:r>
    </w:p>
  </w:endnote>
  <w:endnote w:type="continuationSeparator" w:id="0">
    <w:p w14:paraId="7AD2EBC0" w14:textId="77777777" w:rsidR="00797465" w:rsidRDefault="00797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781CA" w14:textId="77777777" w:rsidR="00EC2959" w:rsidRDefault="00C35FD6">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3A26D87E" wp14:editId="7F4C394E">
              <wp:simplePos x="0" y="0"/>
              <wp:positionH relativeFrom="page">
                <wp:posOffset>7178675</wp:posOffset>
              </wp:positionH>
              <wp:positionV relativeFrom="page">
                <wp:posOffset>9405620</wp:posOffset>
              </wp:positionV>
              <wp:extent cx="152400" cy="194310"/>
              <wp:effectExtent l="0" t="0" r="0" b="8890"/>
              <wp:wrapNone/>
              <wp:docPr id="1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61261" w14:textId="77777777" w:rsidR="00EC2959" w:rsidRDefault="00655C74">
                          <w:pPr>
                            <w:spacing w:before="10"/>
                            <w:ind w:left="60"/>
                            <w:rPr>
                              <w:sz w:val="24"/>
                            </w:rPr>
                          </w:pPr>
                          <w:r>
                            <w:fldChar w:fldCharType="begin"/>
                          </w:r>
                          <w:r>
                            <w:rPr>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26D87E" id="_x0000_t202" coordsize="21600,21600" o:spt="202" path="m,l,21600r21600,l21600,xe">
              <v:stroke joinstyle="miter"/>
              <v:path gradientshapeok="t" o:connecttype="rect"/>
            </v:shapetype>
            <v:shape id="Text Box 1" o:spid="_x0000_s1026" type="#_x0000_t202" style="position:absolute;margin-left:565.25pt;margin-top:740.6pt;width:12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" filled="f" stroked="f">
              <v:path arrowok="t"/>
              <v:textbox inset="0,0,0,0">
                <w:txbxContent>
                  <w:p w14:paraId="45D61261" w14:textId="77777777" w:rsidR="00EC2959" w:rsidRDefault="00655C74">
                    <w:pPr>
                      <w:spacing w:before="10"/>
                      <w:ind w:left="60"/>
                      <w:rPr>
                        <w:sz w:val="24"/>
                      </w:rPr>
                    </w:pPr>
                    <w:r>
                      <w:fldChar w:fldCharType="begin"/>
                    </w:r>
                    <w:r>
                      <w:rPr>
                        <w:sz w:val="24"/>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4B917" w14:textId="77777777" w:rsidR="00797465" w:rsidRDefault="00797465">
      <w:r>
        <w:separator/>
      </w:r>
    </w:p>
  </w:footnote>
  <w:footnote w:type="continuationSeparator" w:id="0">
    <w:p w14:paraId="1EFC47BD" w14:textId="77777777" w:rsidR="00797465" w:rsidRDefault="00797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D9B5D" w14:textId="63CE043E" w:rsidR="00EC2959" w:rsidRDefault="00CC3E8C">
    <w:pPr>
      <w:pStyle w:val="BodyText"/>
      <w:spacing w:line="14" w:lineRule="auto"/>
      <w:rPr>
        <w:sz w:val="20"/>
      </w:rPr>
    </w:pPr>
    <w:r w:rsidRPr="00F75121">
      <w:rPr>
        <w:noProof/>
        <w:sz w:val="24"/>
        <w:szCs w:val="24"/>
      </w:rPr>
      <w:drawing>
        <wp:anchor distT="0" distB="0" distL="114300" distR="114300" simplePos="0" relativeHeight="251659264" behindDoc="0" locked="0" layoutInCell="1" allowOverlap="1" wp14:anchorId="7185BA14" wp14:editId="76DE7EC1">
          <wp:simplePos x="0" y="0"/>
          <wp:positionH relativeFrom="margin">
            <wp:align>right</wp:align>
          </wp:positionH>
          <wp:positionV relativeFrom="paragraph">
            <wp:posOffset>-180975</wp:posOffset>
          </wp:positionV>
          <wp:extent cx="2320328" cy="505777"/>
          <wp:effectExtent l="0" t="0" r="3810" b="8890"/>
          <wp:wrapSquare wrapText="bothSides"/>
          <wp:docPr id="18" name="image47.png" descr="Logo of Bowling Green State University, Office of Academic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7.png" descr="Logo of Bowling Green State University, Office of Academic Assess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0328" cy="50577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1B80"/>
    <w:multiLevelType w:val="hybridMultilevel"/>
    <w:tmpl w:val="7D665794"/>
    <w:lvl w:ilvl="0" w:tplc="04090019">
      <w:start w:val="1"/>
      <w:numFmt w:val="lowerLetter"/>
      <w:lvlText w:val="%1."/>
      <w:lvlJc w:val="left"/>
      <w:pPr>
        <w:ind w:left="740" w:hanging="360"/>
      </w:p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 w15:restartNumberingAfterBreak="0">
    <w:nsid w:val="050360ED"/>
    <w:multiLevelType w:val="hybridMultilevel"/>
    <w:tmpl w:val="5984A224"/>
    <w:lvl w:ilvl="0" w:tplc="04090019">
      <w:start w:val="1"/>
      <w:numFmt w:val="lowerLetter"/>
      <w:lvlText w:val="%1."/>
      <w:lvlJc w:val="left"/>
      <w:pPr>
        <w:ind w:left="740" w:hanging="360"/>
      </w:p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 w15:restartNumberingAfterBreak="0">
    <w:nsid w:val="0BF20704"/>
    <w:multiLevelType w:val="hybridMultilevel"/>
    <w:tmpl w:val="CCDE1388"/>
    <w:lvl w:ilvl="0" w:tplc="04090019">
      <w:start w:val="1"/>
      <w:numFmt w:val="lowerLetter"/>
      <w:lvlText w:val="%1."/>
      <w:lvlJc w:val="left"/>
      <w:pPr>
        <w:ind w:left="740" w:hanging="360"/>
      </w:p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 w15:restartNumberingAfterBreak="0">
    <w:nsid w:val="295F4952"/>
    <w:multiLevelType w:val="hybridMultilevel"/>
    <w:tmpl w:val="346096D2"/>
    <w:lvl w:ilvl="0" w:tplc="7A0EEFAE">
      <w:numFmt w:val="bullet"/>
      <w:lvlText w:val="•"/>
      <w:lvlJc w:val="left"/>
      <w:pPr>
        <w:ind w:left="565" w:hanging="157"/>
      </w:pPr>
      <w:rPr>
        <w:rFonts w:ascii="Arial" w:eastAsia="Arial" w:hAnsi="Arial" w:cs="Arial" w:hint="default"/>
        <w:color w:val="673513"/>
        <w:w w:val="99"/>
        <w:sz w:val="23"/>
        <w:szCs w:val="23"/>
        <w:lang w:val="en-US" w:eastAsia="en-US" w:bidi="ar-SA"/>
      </w:rPr>
    </w:lvl>
    <w:lvl w:ilvl="1" w:tplc="70E6B4BA">
      <w:numFmt w:val="bullet"/>
      <w:lvlText w:val="•"/>
      <w:lvlJc w:val="left"/>
      <w:pPr>
        <w:ind w:left="652" w:hanging="157"/>
      </w:pPr>
      <w:rPr>
        <w:rFonts w:ascii="Arial" w:eastAsia="Arial" w:hAnsi="Arial" w:cs="Arial" w:hint="default"/>
        <w:color w:val="673513"/>
        <w:w w:val="99"/>
        <w:sz w:val="23"/>
        <w:szCs w:val="23"/>
        <w:lang w:val="en-US" w:eastAsia="en-US" w:bidi="ar-SA"/>
      </w:rPr>
    </w:lvl>
    <w:lvl w:ilvl="2" w:tplc="E740FFB0">
      <w:numFmt w:val="bullet"/>
      <w:lvlText w:val="•"/>
      <w:lvlJc w:val="left"/>
      <w:pPr>
        <w:ind w:left="552" w:hanging="157"/>
      </w:pPr>
      <w:rPr>
        <w:rFonts w:hint="default"/>
        <w:lang w:val="en-US" w:eastAsia="en-US" w:bidi="ar-SA"/>
      </w:rPr>
    </w:lvl>
    <w:lvl w:ilvl="3" w:tplc="C4DE074E">
      <w:numFmt w:val="bullet"/>
      <w:lvlText w:val="•"/>
      <w:lvlJc w:val="left"/>
      <w:pPr>
        <w:ind w:left="445" w:hanging="157"/>
      </w:pPr>
      <w:rPr>
        <w:rFonts w:hint="default"/>
        <w:lang w:val="en-US" w:eastAsia="en-US" w:bidi="ar-SA"/>
      </w:rPr>
    </w:lvl>
    <w:lvl w:ilvl="4" w:tplc="BEAC733C">
      <w:numFmt w:val="bullet"/>
      <w:lvlText w:val="•"/>
      <w:lvlJc w:val="left"/>
      <w:pPr>
        <w:ind w:left="337" w:hanging="157"/>
      </w:pPr>
      <w:rPr>
        <w:rFonts w:hint="default"/>
        <w:lang w:val="en-US" w:eastAsia="en-US" w:bidi="ar-SA"/>
      </w:rPr>
    </w:lvl>
    <w:lvl w:ilvl="5" w:tplc="5BDEC780">
      <w:numFmt w:val="bullet"/>
      <w:lvlText w:val="•"/>
      <w:lvlJc w:val="left"/>
      <w:pPr>
        <w:ind w:left="230" w:hanging="157"/>
      </w:pPr>
      <w:rPr>
        <w:rFonts w:hint="default"/>
        <w:lang w:val="en-US" w:eastAsia="en-US" w:bidi="ar-SA"/>
      </w:rPr>
    </w:lvl>
    <w:lvl w:ilvl="6" w:tplc="12F0D300">
      <w:numFmt w:val="bullet"/>
      <w:lvlText w:val="•"/>
      <w:lvlJc w:val="left"/>
      <w:pPr>
        <w:ind w:left="122" w:hanging="157"/>
      </w:pPr>
      <w:rPr>
        <w:rFonts w:hint="default"/>
        <w:lang w:val="en-US" w:eastAsia="en-US" w:bidi="ar-SA"/>
      </w:rPr>
    </w:lvl>
    <w:lvl w:ilvl="7" w:tplc="1D141052">
      <w:numFmt w:val="bullet"/>
      <w:lvlText w:val="•"/>
      <w:lvlJc w:val="left"/>
      <w:pPr>
        <w:ind w:left="15" w:hanging="157"/>
      </w:pPr>
      <w:rPr>
        <w:rFonts w:hint="default"/>
        <w:lang w:val="en-US" w:eastAsia="en-US" w:bidi="ar-SA"/>
      </w:rPr>
    </w:lvl>
    <w:lvl w:ilvl="8" w:tplc="60A8A676">
      <w:numFmt w:val="bullet"/>
      <w:lvlText w:val="•"/>
      <w:lvlJc w:val="left"/>
      <w:pPr>
        <w:ind w:left="-93" w:hanging="157"/>
      </w:pPr>
      <w:rPr>
        <w:rFonts w:hint="default"/>
        <w:lang w:val="en-US" w:eastAsia="en-US" w:bidi="ar-SA"/>
      </w:rPr>
    </w:lvl>
  </w:abstractNum>
  <w:abstractNum w:abstractNumId="4" w15:restartNumberingAfterBreak="0">
    <w:nsid w:val="2EFB18A2"/>
    <w:multiLevelType w:val="hybridMultilevel"/>
    <w:tmpl w:val="85BCD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402579"/>
    <w:multiLevelType w:val="hybridMultilevel"/>
    <w:tmpl w:val="A4E691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D4810"/>
    <w:multiLevelType w:val="hybridMultilevel"/>
    <w:tmpl w:val="B9D0D3D4"/>
    <w:lvl w:ilvl="0" w:tplc="04090019">
      <w:start w:val="1"/>
      <w:numFmt w:val="lowerLetter"/>
      <w:lvlText w:val="%1."/>
      <w:lvlJc w:val="left"/>
      <w:pPr>
        <w:ind w:left="740" w:hanging="360"/>
      </w:p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15:restartNumberingAfterBreak="0">
    <w:nsid w:val="44443733"/>
    <w:multiLevelType w:val="hybridMultilevel"/>
    <w:tmpl w:val="BF72EB0C"/>
    <w:lvl w:ilvl="0" w:tplc="04090019">
      <w:start w:val="1"/>
      <w:numFmt w:val="lowerLetter"/>
      <w:lvlText w:val="%1."/>
      <w:lvlJc w:val="left"/>
      <w:pPr>
        <w:ind w:left="740" w:hanging="360"/>
      </w:p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8" w15:restartNumberingAfterBreak="0">
    <w:nsid w:val="58964DF1"/>
    <w:multiLevelType w:val="hybridMultilevel"/>
    <w:tmpl w:val="D1264F50"/>
    <w:lvl w:ilvl="0" w:tplc="04090019">
      <w:start w:val="1"/>
      <w:numFmt w:val="lowerLetter"/>
      <w:lvlText w:val="%1."/>
      <w:lvlJc w:val="left"/>
      <w:pPr>
        <w:ind w:left="740" w:hanging="360"/>
      </w:p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9" w15:restartNumberingAfterBreak="0">
    <w:nsid w:val="63AB622F"/>
    <w:multiLevelType w:val="hybridMultilevel"/>
    <w:tmpl w:val="C43CD160"/>
    <w:lvl w:ilvl="0" w:tplc="0C86B414">
      <w:start w:val="1"/>
      <w:numFmt w:val="decimal"/>
      <w:lvlText w:val="%1."/>
      <w:lvlJc w:val="left"/>
      <w:pPr>
        <w:ind w:left="840" w:hanging="360"/>
      </w:pPr>
      <w:rPr>
        <w:rFonts w:ascii="Times New Roman" w:eastAsia="Times New Roman" w:hAnsi="Times New Roman" w:cs="Times New Roman" w:hint="default"/>
        <w:w w:val="100"/>
        <w:sz w:val="21"/>
        <w:szCs w:val="21"/>
        <w:lang w:val="en-US" w:eastAsia="en-US" w:bidi="ar-SA"/>
      </w:rPr>
    </w:lvl>
    <w:lvl w:ilvl="1" w:tplc="ED8C9C70">
      <w:start w:val="1"/>
      <w:numFmt w:val="lowerLetter"/>
      <w:lvlText w:val="%2."/>
      <w:lvlJc w:val="left"/>
      <w:pPr>
        <w:ind w:left="1560" w:hanging="360"/>
      </w:pPr>
      <w:rPr>
        <w:rFonts w:ascii="Times New Roman" w:eastAsia="Times New Roman" w:hAnsi="Times New Roman" w:cs="Times New Roman" w:hint="default"/>
        <w:w w:val="100"/>
        <w:sz w:val="21"/>
        <w:szCs w:val="21"/>
        <w:lang w:val="en-US" w:eastAsia="en-US" w:bidi="ar-SA"/>
      </w:rPr>
    </w:lvl>
    <w:lvl w:ilvl="2" w:tplc="E6D8A36A">
      <w:numFmt w:val="bullet"/>
      <w:lvlText w:val="•"/>
      <w:lvlJc w:val="left"/>
      <w:pPr>
        <w:ind w:left="2611" w:hanging="360"/>
      </w:pPr>
      <w:rPr>
        <w:rFonts w:hint="default"/>
        <w:lang w:val="en-US" w:eastAsia="en-US" w:bidi="ar-SA"/>
      </w:rPr>
    </w:lvl>
    <w:lvl w:ilvl="3" w:tplc="AE9C2B98">
      <w:numFmt w:val="bullet"/>
      <w:lvlText w:val="•"/>
      <w:lvlJc w:val="left"/>
      <w:pPr>
        <w:ind w:left="3662" w:hanging="360"/>
      </w:pPr>
      <w:rPr>
        <w:rFonts w:hint="default"/>
        <w:lang w:val="en-US" w:eastAsia="en-US" w:bidi="ar-SA"/>
      </w:rPr>
    </w:lvl>
    <w:lvl w:ilvl="4" w:tplc="B9382A2A">
      <w:numFmt w:val="bullet"/>
      <w:lvlText w:val="•"/>
      <w:lvlJc w:val="left"/>
      <w:pPr>
        <w:ind w:left="4713" w:hanging="360"/>
      </w:pPr>
      <w:rPr>
        <w:rFonts w:hint="default"/>
        <w:lang w:val="en-US" w:eastAsia="en-US" w:bidi="ar-SA"/>
      </w:rPr>
    </w:lvl>
    <w:lvl w:ilvl="5" w:tplc="05C0DF02">
      <w:numFmt w:val="bullet"/>
      <w:lvlText w:val="•"/>
      <w:lvlJc w:val="left"/>
      <w:pPr>
        <w:ind w:left="5764" w:hanging="360"/>
      </w:pPr>
      <w:rPr>
        <w:rFonts w:hint="default"/>
        <w:lang w:val="en-US" w:eastAsia="en-US" w:bidi="ar-SA"/>
      </w:rPr>
    </w:lvl>
    <w:lvl w:ilvl="6" w:tplc="E196DDA2">
      <w:numFmt w:val="bullet"/>
      <w:lvlText w:val="•"/>
      <w:lvlJc w:val="left"/>
      <w:pPr>
        <w:ind w:left="6815" w:hanging="360"/>
      </w:pPr>
      <w:rPr>
        <w:rFonts w:hint="default"/>
        <w:lang w:val="en-US" w:eastAsia="en-US" w:bidi="ar-SA"/>
      </w:rPr>
    </w:lvl>
    <w:lvl w:ilvl="7" w:tplc="42065570">
      <w:numFmt w:val="bullet"/>
      <w:lvlText w:val="•"/>
      <w:lvlJc w:val="left"/>
      <w:pPr>
        <w:ind w:left="7866" w:hanging="360"/>
      </w:pPr>
      <w:rPr>
        <w:rFonts w:hint="default"/>
        <w:lang w:val="en-US" w:eastAsia="en-US" w:bidi="ar-SA"/>
      </w:rPr>
    </w:lvl>
    <w:lvl w:ilvl="8" w:tplc="127A572A">
      <w:numFmt w:val="bullet"/>
      <w:lvlText w:val="•"/>
      <w:lvlJc w:val="left"/>
      <w:pPr>
        <w:ind w:left="8917" w:hanging="360"/>
      </w:pPr>
      <w:rPr>
        <w:rFonts w:hint="default"/>
        <w:lang w:val="en-US" w:eastAsia="en-US" w:bidi="ar-SA"/>
      </w:rPr>
    </w:lvl>
  </w:abstractNum>
  <w:abstractNum w:abstractNumId="10" w15:restartNumberingAfterBreak="0">
    <w:nsid w:val="67520018"/>
    <w:multiLevelType w:val="hybridMultilevel"/>
    <w:tmpl w:val="79E4AAAE"/>
    <w:lvl w:ilvl="0" w:tplc="04090019">
      <w:start w:val="1"/>
      <w:numFmt w:val="lowerLetter"/>
      <w:lvlText w:val="%1."/>
      <w:lvlJc w:val="left"/>
      <w:pPr>
        <w:ind w:left="740" w:hanging="360"/>
      </w:p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1" w15:restartNumberingAfterBreak="0">
    <w:nsid w:val="6BAC6973"/>
    <w:multiLevelType w:val="hybridMultilevel"/>
    <w:tmpl w:val="3CAC1DD0"/>
    <w:lvl w:ilvl="0" w:tplc="04090019">
      <w:start w:val="1"/>
      <w:numFmt w:val="lowerLetter"/>
      <w:lvlText w:val="%1."/>
      <w:lvlJc w:val="left"/>
      <w:pPr>
        <w:ind w:left="740" w:hanging="360"/>
      </w:p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2" w15:restartNumberingAfterBreak="0">
    <w:nsid w:val="76336387"/>
    <w:multiLevelType w:val="hybridMultilevel"/>
    <w:tmpl w:val="10169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8103E7"/>
    <w:multiLevelType w:val="hybridMultilevel"/>
    <w:tmpl w:val="4114EED4"/>
    <w:lvl w:ilvl="0" w:tplc="D87A5C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4"/>
  </w:num>
  <w:num w:numId="4">
    <w:abstractNumId w:val="8"/>
  </w:num>
  <w:num w:numId="5">
    <w:abstractNumId w:val="11"/>
  </w:num>
  <w:num w:numId="6">
    <w:abstractNumId w:val="10"/>
  </w:num>
  <w:num w:numId="7">
    <w:abstractNumId w:val="2"/>
  </w:num>
  <w:num w:numId="8">
    <w:abstractNumId w:val="7"/>
  </w:num>
  <w:num w:numId="9">
    <w:abstractNumId w:val="6"/>
  </w:num>
  <w:num w:numId="10">
    <w:abstractNumId w:val="1"/>
  </w:num>
  <w:num w:numId="11">
    <w:abstractNumId w:val="5"/>
  </w:num>
  <w:num w:numId="12">
    <w:abstractNumId w:val="13"/>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uzI1DMYCI3JBK5n/4akFteCMzKDm3VV5Q+eUIh1f+AP3PMtqK/Wn8ueRpPao/r9c99J5cUXmFGNc5qoKAYavuQ==" w:salt="ZrfllWKmYsGL9MckzMk/y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959"/>
    <w:rsid w:val="00003C75"/>
    <w:rsid w:val="00057829"/>
    <w:rsid w:val="000C5C11"/>
    <w:rsid w:val="00157271"/>
    <w:rsid w:val="00161901"/>
    <w:rsid w:val="001C799B"/>
    <w:rsid w:val="00234FDF"/>
    <w:rsid w:val="00271ADC"/>
    <w:rsid w:val="002F1036"/>
    <w:rsid w:val="002F38E8"/>
    <w:rsid w:val="00357F17"/>
    <w:rsid w:val="00371930"/>
    <w:rsid w:val="003B137E"/>
    <w:rsid w:val="003D6085"/>
    <w:rsid w:val="003E0759"/>
    <w:rsid w:val="00487F04"/>
    <w:rsid w:val="004E40C4"/>
    <w:rsid w:val="005A416E"/>
    <w:rsid w:val="005B5896"/>
    <w:rsid w:val="005C07BF"/>
    <w:rsid w:val="005F1270"/>
    <w:rsid w:val="005F5D8F"/>
    <w:rsid w:val="006035CD"/>
    <w:rsid w:val="00606E59"/>
    <w:rsid w:val="006159B1"/>
    <w:rsid w:val="00655C74"/>
    <w:rsid w:val="00670FBE"/>
    <w:rsid w:val="006D2341"/>
    <w:rsid w:val="00705C7D"/>
    <w:rsid w:val="007143B1"/>
    <w:rsid w:val="00797465"/>
    <w:rsid w:val="007A7C13"/>
    <w:rsid w:val="007F2F22"/>
    <w:rsid w:val="007F7305"/>
    <w:rsid w:val="00811430"/>
    <w:rsid w:val="00861CD5"/>
    <w:rsid w:val="008A5E29"/>
    <w:rsid w:val="009551F3"/>
    <w:rsid w:val="00955958"/>
    <w:rsid w:val="00986A75"/>
    <w:rsid w:val="00A00DE8"/>
    <w:rsid w:val="00A215A6"/>
    <w:rsid w:val="00AB0C56"/>
    <w:rsid w:val="00AE0AD1"/>
    <w:rsid w:val="00B210ED"/>
    <w:rsid w:val="00B56AB6"/>
    <w:rsid w:val="00B76069"/>
    <w:rsid w:val="00BB4383"/>
    <w:rsid w:val="00BD5705"/>
    <w:rsid w:val="00BD7247"/>
    <w:rsid w:val="00C35FD6"/>
    <w:rsid w:val="00C45419"/>
    <w:rsid w:val="00C64A88"/>
    <w:rsid w:val="00CC3E8C"/>
    <w:rsid w:val="00CE2C92"/>
    <w:rsid w:val="00D1067A"/>
    <w:rsid w:val="00D50E63"/>
    <w:rsid w:val="00D706B1"/>
    <w:rsid w:val="00D73A2A"/>
    <w:rsid w:val="00DB3A97"/>
    <w:rsid w:val="00E21939"/>
    <w:rsid w:val="00EC2959"/>
    <w:rsid w:val="00ED210A"/>
    <w:rsid w:val="00F75121"/>
    <w:rsid w:val="00F95892"/>
    <w:rsid w:val="00FA6E0A"/>
    <w:rsid w:val="00FC320A"/>
    <w:rsid w:val="00FD0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4F420"/>
  <w15:docId w15:val="{33F9AB22-0034-E440-9636-354EFC914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1386" w:lineRule="exact"/>
      <w:ind w:left="1187"/>
      <w:outlineLvl w:val="0"/>
    </w:pPr>
    <w:rPr>
      <w:rFonts w:ascii="Arial" w:eastAsia="Arial" w:hAnsi="Arial" w:cs="Arial"/>
      <w:b/>
      <w:bCs/>
      <w:sz w:val="140"/>
      <w:szCs w:val="140"/>
    </w:rPr>
  </w:style>
  <w:style w:type="paragraph" w:styleId="Heading2">
    <w:name w:val="heading 2"/>
    <w:basedOn w:val="Normal"/>
    <w:uiPriority w:val="9"/>
    <w:unhideWhenUsed/>
    <w:qFormat/>
    <w:pPr>
      <w:outlineLvl w:val="1"/>
    </w:pPr>
    <w:rPr>
      <w:rFonts w:ascii="Arial Narrow" w:eastAsia="Arial Narrow" w:hAnsi="Arial Narrow" w:cs="Arial Narrow"/>
      <w:b/>
      <w:bCs/>
      <w:sz w:val="62"/>
      <w:szCs w:val="62"/>
    </w:rPr>
  </w:style>
  <w:style w:type="paragraph" w:styleId="Heading3">
    <w:name w:val="heading 3"/>
    <w:basedOn w:val="Normal"/>
    <w:uiPriority w:val="9"/>
    <w:unhideWhenUsed/>
    <w:qFormat/>
    <w:pPr>
      <w:ind w:left="20"/>
      <w:outlineLvl w:val="2"/>
    </w:pPr>
    <w:rPr>
      <w:rFonts w:ascii="Arial" w:eastAsia="Arial" w:hAnsi="Arial" w:cs="Arial"/>
      <w:b/>
      <w:bCs/>
      <w:sz w:val="44"/>
      <w:szCs w:val="44"/>
    </w:rPr>
  </w:style>
  <w:style w:type="paragraph" w:styleId="Heading4">
    <w:name w:val="heading 4"/>
    <w:basedOn w:val="Normal"/>
    <w:uiPriority w:val="9"/>
    <w:unhideWhenUsed/>
    <w:qFormat/>
    <w:pPr>
      <w:outlineLvl w:val="3"/>
    </w:pPr>
    <w:rPr>
      <w:rFonts w:ascii="Arial" w:eastAsia="Arial" w:hAnsi="Arial" w:cs="Arial"/>
      <w:b/>
      <w:bCs/>
      <w:sz w:val="36"/>
      <w:szCs w:val="36"/>
    </w:rPr>
  </w:style>
  <w:style w:type="paragraph" w:styleId="Heading5">
    <w:name w:val="heading 5"/>
    <w:basedOn w:val="Normal"/>
    <w:uiPriority w:val="9"/>
    <w:unhideWhenUsed/>
    <w:qFormat/>
    <w:pPr>
      <w:spacing w:before="15"/>
      <w:outlineLvl w:val="4"/>
    </w:pPr>
    <w:rPr>
      <w:rFonts w:ascii="Arial" w:eastAsia="Arial" w:hAnsi="Arial" w:cs="Arial"/>
      <w:b/>
      <w:bCs/>
      <w:sz w:val="28"/>
      <w:szCs w:val="28"/>
    </w:rPr>
  </w:style>
  <w:style w:type="paragraph" w:styleId="Heading6">
    <w:name w:val="heading 6"/>
    <w:basedOn w:val="Normal"/>
    <w:uiPriority w:val="9"/>
    <w:unhideWhenUsed/>
    <w:qFormat/>
    <w:pPr>
      <w:ind w:left="772" w:right="36"/>
      <w:outlineLvl w:val="5"/>
    </w:pPr>
    <w:rPr>
      <w:rFonts w:ascii="Arial" w:eastAsia="Arial" w:hAnsi="Arial" w:cs="Arial"/>
    </w:rPr>
  </w:style>
  <w:style w:type="paragraph" w:styleId="Heading7">
    <w:name w:val="heading 7"/>
    <w:basedOn w:val="Normal"/>
    <w:uiPriority w:val="1"/>
    <w:qFormat/>
    <w:pPr>
      <w:ind w:left="806"/>
      <w:outlineLvl w:val="6"/>
    </w:pPr>
    <w:rPr>
      <w:rFonts w:ascii="Trebuchet MS" w:eastAsia="Trebuchet MS" w:hAnsi="Trebuchet MS" w:cs="Trebuchet MS"/>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15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57271"/>
    <w:pPr>
      <w:tabs>
        <w:tab w:val="center" w:pos="4680"/>
        <w:tab w:val="right" w:pos="9360"/>
      </w:tabs>
    </w:pPr>
  </w:style>
  <w:style w:type="character" w:customStyle="1" w:styleId="HeaderChar">
    <w:name w:val="Header Char"/>
    <w:basedOn w:val="DefaultParagraphFont"/>
    <w:link w:val="Header"/>
    <w:uiPriority w:val="99"/>
    <w:rsid w:val="00157271"/>
    <w:rPr>
      <w:rFonts w:ascii="Times New Roman" w:eastAsia="Times New Roman" w:hAnsi="Times New Roman" w:cs="Times New Roman"/>
    </w:rPr>
  </w:style>
  <w:style w:type="paragraph" w:styleId="Footer">
    <w:name w:val="footer"/>
    <w:basedOn w:val="Normal"/>
    <w:link w:val="FooterChar"/>
    <w:uiPriority w:val="99"/>
    <w:unhideWhenUsed/>
    <w:rsid w:val="00157271"/>
    <w:pPr>
      <w:tabs>
        <w:tab w:val="center" w:pos="4680"/>
        <w:tab w:val="right" w:pos="9360"/>
      </w:tabs>
    </w:pPr>
  </w:style>
  <w:style w:type="character" w:customStyle="1" w:styleId="FooterChar">
    <w:name w:val="Footer Char"/>
    <w:basedOn w:val="DefaultParagraphFont"/>
    <w:link w:val="Footer"/>
    <w:uiPriority w:val="99"/>
    <w:rsid w:val="00157271"/>
    <w:rPr>
      <w:rFonts w:ascii="Times New Roman" w:eastAsia="Times New Roman" w:hAnsi="Times New Roman" w:cs="Times New Roman"/>
    </w:rPr>
  </w:style>
  <w:style w:type="paragraph" w:styleId="NoSpacing">
    <w:name w:val="No Spacing"/>
    <w:uiPriority w:val="1"/>
    <w:qFormat/>
    <w:rsid w:val="003D608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mturos@bgsu.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5</Pages>
  <Words>1304</Words>
  <Characters>7439</Characters>
  <Application>Microsoft Office Word</Application>
  <DocSecurity>8</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Abhishek Milind Dhole</cp:lastModifiedBy>
  <cp:revision>51</cp:revision>
  <dcterms:created xsi:type="dcterms:W3CDTF">2020-12-01T20:51:00Z</dcterms:created>
  <dcterms:modified xsi:type="dcterms:W3CDTF">2021-12-14T20:24:00Z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2018-02-01T00:00:00Z</vt:filetime>
  </property>
  <property fmtid="{D5CDD505-2E9C-101B-9397-08002B2CF9AE}" pid="3" name="Creator">
    <vt:lpwstr>Adobe Acrobat Pro 11.0.0</vt:lpwstr>
  </property>
  <property fmtid="{D5CDD505-2E9C-101B-9397-08002B2CF9AE}" pid="4" name="LastSaved">
    <vt:filetime>2020-12-02T00:00:00Z</vt:filetime>
  </property>
</Properties>
</file>