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FD87" w14:textId="77777777" w:rsidR="00C3577E" w:rsidRPr="0029025E" w:rsidRDefault="00C3577E" w:rsidP="00C3577E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9025E">
        <w:rPr>
          <w:b/>
          <w:bCs/>
          <w:sz w:val="28"/>
          <w:szCs w:val="28"/>
        </w:rPr>
        <w:t>Review Form for FIL Application Proposals</w:t>
      </w:r>
    </w:p>
    <w:p w14:paraId="4B54006E" w14:textId="77777777" w:rsidR="00C3577E" w:rsidRDefault="00C3577E" w:rsidP="00C3577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FIL Applicant: </w:t>
      </w:r>
      <w:sdt>
        <w:sdtPr>
          <w:id w:val="660895539"/>
          <w:showingPlcHdr/>
        </w:sdtPr>
        <w:sdtEndPr/>
        <w:sdtContent>
          <w:r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70A15460" w14:textId="692FC3B4" w:rsidR="00C3577E" w:rsidRPr="004B396C" w:rsidRDefault="00C3577E" w:rsidP="00C3577E">
      <w:pPr>
        <w:spacing w:after="160" w:line="259" w:lineRule="auto"/>
      </w:pPr>
      <w:r>
        <w:rPr>
          <w:sz w:val="22"/>
          <w:szCs w:val="22"/>
        </w:rPr>
        <w:t xml:space="preserve">Reviewer (check one):         </w:t>
      </w:r>
      <w:sdt>
        <w:sdtPr>
          <w:id w:val="36071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B396C">
        <w:rPr>
          <w:rFonts w:cstheme="minorHAnsi"/>
        </w:rPr>
        <w:t xml:space="preserve"> Academic Unit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sdt>
        <w:sdtPr>
          <w:id w:val="-166839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F3F">
            <w:rPr>
              <w:rFonts w:ascii="MS Gothic" w:eastAsia="MS Gothic" w:hAnsi="MS Gothic" w:hint="eastAsia"/>
            </w:rPr>
            <w:t>☐</w:t>
          </w:r>
        </w:sdtContent>
      </w:sdt>
      <w:r w:rsidRPr="004B396C">
        <w:rPr>
          <w:rFonts w:cstheme="minorHAnsi"/>
        </w:rPr>
        <w:t xml:space="preserve"> Chair/Director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id w:val="-188732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B396C">
        <w:rPr>
          <w:rFonts w:cstheme="minorHAnsi"/>
        </w:rPr>
        <w:t xml:space="preserve"> Dean</w:t>
      </w:r>
    </w:p>
    <w:p w14:paraId="782ECD99" w14:textId="77777777" w:rsidR="00C3577E" w:rsidRDefault="00C3577E" w:rsidP="00C3577E">
      <w:pPr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 xml:space="preserve">Part A: Required </w:t>
      </w:r>
      <w:r w:rsidRPr="00CA77FC">
        <w:rPr>
          <w:b/>
          <w:bCs/>
          <w:sz w:val="22"/>
          <w:szCs w:val="22"/>
        </w:rPr>
        <w:t xml:space="preserve">Proposal </w:t>
      </w:r>
      <w:r>
        <w:rPr>
          <w:b/>
          <w:bCs/>
          <w:sz w:val="22"/>
          <w:szCs w:val="22"/>
        </w:rPr>
        <w:t>C</w:t>
      </w:r>
      <w:r w:rsidRPr="00CA77FC">
        <w:rPr>
          <w:b/>
          <w:bCs/>
          <w:sz w:val="22"/>
          <w:szCs w:val="22"/>
        </w:rPr>
        <w:t xml:space="preserve">ontents. </w:t>
      </w:r>
      <w:r>
        <w:rPr>
          <w:b/>
          <w:bCs/>
          <w:sz w:val="22"/>
          <w:szCs w:val="22"/>
        </w:rPr>
        <w:t xml:space="preserve">A response of “Yes” or “Maybe” to each of the seven compulsory requirements </w:t>
      </w:r>
      <w:r w:rsidRPr="004B396C">
        <w:rPr>
          <w:sz w:val="22"/>
          <w:szCs w:val="22"/>
        </w:rPr>
        <w:t>must be present for proposal to be evaluated</w:t>
      </w:r>
      <w:r>
        <w:rPr>
          <w:sz w:val="22"/>
          <w:szCs w:val="22"/>
        </w:rPr>
        <w:t xml:space="preserve"> (CBA Article 22, Section </w:t>
      </w:r>
      <w:proofErr w:type="gramStart"/>
      <w:r>
        <w:rPr>
          <w:sz w:val="22"/>
          <w:szCs w:val="22"/>
        </w:rPr>
        <w:t>5.1.2)</w:t>
      </w:r>
      <w:r w:rsidRPr="00CA77FC">
        <w:rPr>
          <w:sz w:val="22"/>
          <w:szCs w:val="22"/>
          <w:vertAlign w:val="superscript"/>
        </w:rPr>
        <w:t>*</w:t>
      </w:r>
      <w:proofErr w:type="gramEnd"/>
      <w:r>
        <w:rPr>
          <w:sz w:val="22"/>
          <w:szCs w:val="22"/>
          <w:vertAlign w:val="superscript"/>
        </w:rPr>
        <w:t xml:space="preserve"> </w:t>
      </w:r>
    </w:p>
    <w:p w14:paraId="369267FC" w14:textId="77777777" w:rsidR="00C3577E" w:rsidRDefault="00C3577E" w:rsidP="00C3577E">
      <w:pPr>
        <w:rPr>
          <w:sz w:val="22"/>
          <w:szCs w:val="22"/>
          <w:vertAlign w:val="superscript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37"/>
        <w:gridCol w:w="1454"/>
        <w:gridCol w:w="2544"/>
        <w:gridCol w:w="1545"/>
      </w:tblGrid>
      <w:tr w:rsidR="00C3577E" w14:paraId="0E0CB2AA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ABFCB3" w14:textId="77777777" w:rsidR="00C3577E" w:rsidRPr="00A6419D" w:rsidRDefault="00C3577E" w:rsidP="00A03F83">
            <w:pPr>
              <w:rPr>
                <w:b/>
                <w:bCs/>
                <w:sz w:val="22"/>
                <w:szCs w:val="22"/>
              </w:rPr>
            </w:pPr>
            <w:r w:rsidRPr="00A6419D">
              <w:rPr>
                <w:b/>
                <w:bCs/>
                <w:sz w:val="22"/>
                <w:szCs w:val="22"/>
              </w:rPr>
              <w:t>Required Content</w:t>
            </w:r>
          </w:p>
        </w:tc>
        <w:tc>
          <w:tcPr>
            <w:tcW w:w="5543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0A23D0" w14:textId="77777777" w:rsidR="00C3577E" w:rsidRPr="00A6419D" w:rsidRDefault="00C3577E" w:rsidP="00A03F83">
            <w:pPr>
              <w:jc w:val="center"/>
              <w:rPr>
                <w:b/>
                <w:bCs/>
                <w:sz w:val="22"/>
                <w:szCs w:val="22"/>
              </w:rPr>
            </w:pPr>
            <w:r w:rsidRPr="00A6419D">
              <w:rPr>
                <w:b/>
                <w:bCs/>
                <w:sz w:val="22"/>
                <w:szCs w:val="22"/>
              </w:rPr>
              <w:t>Reviewer Confirmation</w:t>
            </w:r>
          </w:p>
        </w:tc>
      </w:tr>
      <w:tr w:rsidR="00C3577E" w14:paraId="71F004BD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2EDDE8" w14:textId="7B71B462" w:rsidR="00C3577E" w:rsidRPr="00121F40" w:rsidRDefault="00C3577E" w:rsidP="00A03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b</w:t>
            </w:r>
            <w:r w:rsidRPr="004B396C">
              <w:rPr>
                <w:sz w:val="22"/>
                <w:szCs w:val="22"/>
              </w:rPr>
              <w:t xml:space="preserve">ackground information is included on the </w:t>
            </w:r>
            <w:r w:rsidR="00A03F83" w:rsidRPr="00121F40">
              <w:rPr>
                <w:sz w:val="22"/>
                <w:szCs w:val="22"/>
              </w:rPr>
              <w:t>F</w:t>
            </w:r>
            <w:r w:rsidR="00A03F83">
              <w:rPr>
                <w:sz w:val="22"/>
                <w:szCs w:val="22"/>
              </w:rPr>
              <w:t xml:space="preserve">IL </w:t>
            </w:r>
            <w:r w:rsidR="00A03F83" w:rsidRPr="00121F40">
              <w:rPr>
                <w:sz w:val="22"/>
                <w:szCs w:val="22"/>
              </w:rPr>
              <w:t>Application</w:t>
            </w:r>
            <w:r w:rsidRPr="00121F40">
              <w:rPr>
                <w:sz w:val="22"/>
                <w:szCs w:val="22"/>
              </w:rPr>
              <w:t xml:space="preserve"> Background Information </w:t>
            </w:r>
            <w:r>
              <w:rPr>
                <w:sz w:val="22"/>
                <w:szCs w:val="22"/>
              </w:rPr>
              <w:t>Form</w:t>
            </w:r>
          </w:p>
          <w:p w14:paraId="5903BEF5" w14:textId="77777777" w:rsidR="00C3577E" w:rsidRDefault="00C3577E" w:rsidP="00A03F83">
            <w:pPr>
              <w:rPr>
                <w:sz w:val="22"/>
                <w:szCs w:val="22"/>
              </w:rPr>
            </w:pPr>
          </w:p>
          <w:p w14:paraId="7FC1A740" w14:textId="77777777" w:rsidR="00C3577E" w:rsidRDefault="00C3577E" w:rsidP="00A03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3A31D2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3486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>
              <w:rPr>
                <w:rFonts w:cstheme="minorHAnsi"/>
                <w:sz w:val="40"/>
                <w:szCs w:val="40"/>
              </w:rPr>
              <w:t xml:space="preserve"> </w:t>
            </w:r>
            <w:r w:rsidR="00C3577E" w:rsidRPr="00E3057C">
              <w:rPr>
                <w:b/>
                <w:bCs/>
                <w:sz w:val="20"/>
                <w:szCs w:val="20"/>
              </w:rPr>
              <w:t>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960A99" w14:textId="77777777" w:rsidR="00C3577E" w:rsidRPr="00ED5D0A" w:rsidRDefault="0073200B" w:rsidP="00A03F83">
            <w:sdt>
              <w:sdtPr>
                <w:id w:val="-139705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MAYBE: </w:t>
            </w:r>
            <w:r w:rsidR="00C3577E">
              <w:rPr>
                <w:rFonts w:cstheme="minorHAnsi"/>
                <w:sz w:val="20"/>
                <w:szCs w:val="20"/>
              </w:rPr>
              <w:t>Defer to n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ext level of review to determine whether all content elements are present.</w:t>
            </w: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216A18" w14:textId="77777777" w:rsidR="00C3577E" w:rsidRPr="00ED5D0A" w:rsidRDefault="0073200B" w:rsidP="00A03F83">
            <w:sdt>
              <w:sdtPr>
                <w:id w:val="-10501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  <w:tr w:rsidR="00C3577E" w14:paraId="352D7597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F2C7B0" w14:textId="77777777" w:rsidR="00C3577E" w:rsidRDefault="00C3577E" w:rsidP="00A03F83">
            <w:pPr>
              <w:rPr>
                <w:sz w:val="22"/>
                <w:szCs w:val="22"/>
              </w:rPr>
            </w:pPr>
            <w:r w:rsidRPr="00E3057C">
              <w:rPr>
                <w:sz w:val="22"/>
                <w:szCs w:val="22"/>
              </w:rPr>
              <w:t>Precise and specific description of the activities planned while on leave; indicate the procedures and timetable that shall be followed and the prior arrangements that have been made</w:t>
            </w: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E37CAF" w14:textId="1E1731DD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17346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F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b/>
                <w:bCs/>
                <w:sz w:val="20"/>
                <w:szCs w:val="20"/>
              </w:rPr>
              <w:t xml:space="preserve"> 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3325EF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62739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MAYBE: </w:t>
            </w:r>
            <w:r w:rsidR="00C3577E">
              <w:rPr>
                <w:rFonts w:cstheme="minorHAnsi"/>
                <w:sz w:val="20"/>
                <w:szCs w:val="20"/>
              </w:rPr>
              <w:t>Defer to n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ext level of review to determine whether all content elements are present.</w:t>
            </w: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430BED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113988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  <w:tr w:rsidR="00C3577E" w14:paraId="0F273B6A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04EA50" w14:textId="77777777" w:rsidR="00C3577E" w:rsidRDefault="00C3577E" w:rsidP="00A03F83">
            <w:pPr>
              <w:rPr>
                <w:sz w:val="22"/>
                <w:szCs w:val="22"/>
              </w:rPr>
            </w:pPr>
            <w:r w:rsidRPr="00E3057C">
              <w:rPr>
                <w:sz w:val="22"/>
                <w:szCs w:val="22"/>
              </w:rPr>
              <w:t>Detailed explanation of how the planned activities shall enhance the BUFM’s professional capabilities and career trajectory in teaching/librarian effectiveness, scholarly/creative activity, and/or service in alignment with the BUFM's assigned duties/allocation of effort/assigned workload</w:t>
            </w: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9DCB57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16652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b/>
                <w:bCs/>
                <w:sz w:val="20"/>
                <w:szCs w:val="20"/>
              </w:rPr>
              <w:t xml:space="preserve"> 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8E9EFF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8835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MAYBE: </w:t>
            </w:r>
            <w:r w:rsidR="00C3577E">
              <w:rPr>
                <w:rFonts w:cstheme="minorHAnsi"/>
                <w:sz w:val="20"/>
                <w:szCs w:val="20"/>
              </w:rPr>
              <w:t>Defer to n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ext level of review to determine whether all content elements are present.</w:t>
            </w: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768708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287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  <w:tr w:rsidR="00C3577E" w14:paraId="493A062F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1F0E7F" w14:textId="77777777" w:rsidR="00C3577E" w:rsidRDefault="00C3577E" w:rsidP="00A03F83">
            <w:pPr>
              <w:rPr>
                <w:sz w:val="22"/>
                <w:szCs w:val="22"/>
              </w:rPr>
            </w:pPr>
            <w:r w:rsidRPr="00E3057C">
              <w:rPr>
                <w:sz w:val="22"/>
                <w:szCs w:val="22"/>
              </w:rPr>
              <w:t>Explanation of how the outcomes of the FIL shall strengthen the academic program of the University in alignment with current strategic priorities as listed on the application form</w:t>
            </w: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7C18CC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6813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b/>
                <w:bCs/>
                <w:sz w:val="20"/>
                <w:szCs w:val="20"/>
              </w:rPr>
              <w:t xml:space="preserve"> 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D00AEC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20102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MAYBE: </w:t>
            </w:r>
            <w:r w:rsidR="00C3577E">
              <w:rPr>
                <w:rFonts w:cstheme="minorHAnsi"/>
                <w:sz w:val="20"/>
                <w:szCs w:val="20"/>
              </w:rPr>
              <w:t>Defer to n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ext level of review to determine whether all content elements are present.</w:t>
            </w: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3FDE25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-5365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  <w:tr w:rsidR="00C3577E" w14:paraId="00278107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0C239F" w14:textId="77777777" w:rsidR="00C3577E" w:rsidRDefault="00C3577E" w:rsidP="00A03F83">
            <w:pPr>
              <w:rPr>
                <w:sz w:val="22"/>
                <w:szCs w:val="22"/>
              </w:rPr>
            </w:pPr>
            <w:r w:rsidRPr="00E3057C">
              <w:rPr>
                <w:sz w:val="22"/>
                <w:szCs w:val="22"/>
              </w:rPr>
              <w:t>A specific plan for the format and content of a report to be submitted to the President upon completion of the FIL</w:t>
            </w: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BF6FD7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20765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b/>
                <w:bCs/>
                <w:sz w:val="20"/>
                <w:szCs w:val="20"/>
              </w:rPr>
              <w:t xml:space="preserve"> 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326637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13328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MAYBE: </w:t>
            </w:r>
            <w:r w:rsidR="00C3577E">
              <w:rPr>
                <w:rFonts w:cstheme="minorHAnsi"/>
                <w:sz w:val="20"/>
                <w:szCs w:val="20"/>
              </w:rPr>
              <w:t>Defer to n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ext level of review to determine whether all content elements are present.</w:t>
            </w: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884763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9945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  <w:tr w:rsidR="00C3577E" w14:paraId="5F65E19E" w14:textId="77777777" w:rsidTr="007F6853">
        <w:tc>
          <w:tcPr>
            <w:tcW w:w="453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8D97C7" w14:textId="77777777" w:rsidR="00C3577E" w:rsidRDefault="00C3577E" w:rsidP="00A03F83">
            <w:pPr>
              <w:rPr>
                <w:sz w:val="22"/>
                <w:szCs w:val="22"/>
              </w:rPr>
            </w:pPr>
            <w:r w:rsidRPr="00E3057C">
              <w:rPr>
                <w:sz w:val="22"/>
                <w:szCs w:val="22"/>
              </w:rPr>
              <w:t>A current curriculum vitae</w:t>
            </w:r>
          </w:p>
        </w:tc>
        <w:tc>
          <w:tcPr>
            <w:tcW w:w="14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04638C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10662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b/>
                <w:bCs/>
                <w:sz w:val="20"/>
                <w:szCs w:val="20"/>
              </w:rPr>
              <w:t xml:space="preserve"> YES:</w:t>
            </w:r>
            <w:r w:rsidR="00C3577E" w:rsidRPr="00ED5D0A">
              <w:rPr>
                <w:sz w:val="20"/>
                <w:szCs w:val="20"/>
              </w:rPr>
              <w:t xml:space="preserve"> </w:t>
            </w:r>
            <w:r w:rsidR="00C3577E" w:rsidRPr="00E3057C">
              <w:rPr>
                <w:i/>
                <w:iCs/>
                <w:sz w:val="20"/>
                <w:szCs w:val="20"/>
              </w:rPr>
              <w:t>All content elements are present.</w:t>
            </w:r>
          </w:p>
        </w:tc>
        <w:tc>
          <w:tcPr>
            <w:tcW w:w="2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6BA0D4" w14:textId="77777777" w:rsidR="00C3577E" w:rsidRDefault="00C3577E" w:rsidP="00A03F83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05A3B3" w14:textId="77777777" w:rsidR="00C3577E" w:rsidRDefault="0073200B" w:rsidP="00A03F83">
            <w:pPr>
              <w:rPr>
                <w:sz w:val="22"/>
                <w:szCs w:val="22"/>
              </w:rPr>
            </w:pPr>
            <w:sdt>
              <w:sdtPr>
                <w:id w:val="196669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77E" w:rsidRPr="00E3057C">
              <w:rPr>
                <w:rFonts w:cstheme="minorHAnsi"/>
                <w:b/>
                <w:bCs/>
                <w:sz w:val="20"/>
                <w:szCs w:val="20"/>
              </w:rPr>
              <w:t xml:space="preserve"> NO: </w:t>
            </w:r>
            <w:r w:rsidR="00C3577E" w:rsidRPr="00E3057C">
              <w:rPr>
                <w:rFonts w:cstheme="minorHAnsi"/>
                <w:i/>
                <w:iCs/>
                <w:sz w:val="20"/>
                <w:szCs w:val="20"/>
              </w:rPr>
              <w:t>Not all content elements are present.</w:t>
            </w:r>
          </w:p>
        </w:tc>
      </w:tr>
    </w:tbl>
    <w:p w14:paraId="23D2244B" w14:textId="77777777" w:rsidR="00C3577E" w:rsidRPr="0058569D" w:rsidRDefault="00C3577E" w:rsidP="00C3577E">
      <w:pPr>
        <w:rPr>
          <w:sz w:val="16"/>
          <w:szCs w:val="16"/>
        </w:rPr>
      </w:pPr>
      <w:r>
        <w:t>*</w:t>
      </w:r>
      <w:r w:rsidRPr="0058569D">
        <w:rPr>
          <w:sz w:val="16"/>
          <w:szCs w:val="16"/>
        </w:rPr>
        <w:t xml:space="preserve">Applicants may choose to include </w:t>
      </w:r>
      <w:r>
        <w:rPr>
          <w:sz w:val="16"/>
          <w:szCs w:val="16"/>
        </w:rPr>
        <w:t>a</w:t>
      </w:r>
      <w:r w:rsidRPr="0058569D">
        <w:rPr>
          <w:sz w:val="16"/>
          <w:szCs w:val="16"/>
        </w:rPr>
        <w:t xml:space="preserve"> letter from a colleague or Chair/Director or other evidence that speaks to the professional development merits to be derived from the activities completed during the FIL</w:t>
      </w:r>
      <w:r>
        <w:rPr>
          <w:sz w:val="16"/>
          <w:szCs w:val="16"/>
        </w:rPr>
        <w:t xml:space="preserve">. </w:t>
      </w:r>
    </w:p>
    <w:p w14:paraId="4FC71CEC" w14:textId="77777777" w:rsidR="00C3577E" w:rsidRDefault="00C3577E" w:rsidP="00C3577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FIL Applicant: </w:t>
      </w:r>
      <w:sdt>
        <w:sdtPr>
          <w:id w:val="1549180965"/>
          <w:showingPlcHdr/>
        </w:sdtPr>
        <w:sdtEndPr/>
        <w:sdtContent>
          <w:r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24AD751C" w14:textId="77777777" w:rsidR="00C3577E" w:rsidRPr="004B396C" w:rsidRDefault="00C3577E" w:rsidP="00C3577E">
      <w:pPr>
        <w:spacing w:after="160" w:line="259" w:lineRule="auto"/>
      </w:pPr>
      <w:r>
        <w:rPr>
          <w:sz w:val="22"/>
          <w:szCs w:val="22"/>
        </w:rPr>
        <w:t xml:space="preserve">Reviewer (check one):             </w:t>
      </w:r>
      <w:sdt>
        <w:sdtPr>
          <w:id w:val="-146357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B396C">
        <w:rPr>
          <w:rFonts w:cstheme="minorHAnsi"/>
        </w:rPr>
        <w:t xml:space="preserve"> Academic Unit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ab/>
      </w:r>
      <w:sdt>
        <w:sdtPr>
          <w:id w:val="-97337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B396C">
        <w:rPr>
          <w:rFonts w:cstheme="minorHAnsi"/>
        </w:rPr>
        <w:t xml:space="preserve"> Chair/Director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id w:val="-11598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4B396C">
        <w:rPr>
          <w:rFonts w:cstheme="minorHAnsi"/>
        </w:rPr>
        <w:t>Dean</w:t>
      </w:r>
    </w:p>
    <w:p w14:paraId="2D7271D0" w14:textId="77777777" w:rsidR="00C3577E" w:rsidRDefault="00C3577E" w:rsidP="00C3577E">
      <w:pPr>
        <w:spacing w:after="16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Part B: </w:t>
      </w:r>
      <w:r w:rsidRPr="00E3057C">
        <w:rPr>
          <w:b/>
          <w:bCs/>
          <w:sz w:val="22"/>
          <w:szCs w:val="22"/>
        </w:rPr>
        <w:t xml:space="preserve">Evaluation Criteria. </w:t>
      </w:r>
      <w:r>
        <w:rPr>
          <w:sz w:val="22"/>
          <w:szCs w:val="22"/>
        </w:rPr>
        <w:t>All FIL Applications must be evaluated on the following uniform criteria (CBA Article 22, Section 6.2)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689"/>
        <w:gridCol w:w="802"/>
      </w:tblGrid>
      <w:tr w:rsidR="00C3577E" w14:paraId="08021113" w14:textId="77777777" w:rsidTr="001D38F9">
        <w:tc>
          <w:tcPr>
            <w:tcW w:w="1435" w:type="dxa"/>
          </w:tcPr>
          <w:p w14:paraId="1A850CB6" w14:textId="77777777" w:rsidR="00C3577E" w:rsidRDefault="00C3577E" w:rsidP="001D38F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D4554EA" w14:textId="77777777" w:rsidR="00C3577E" w:rsidRPr="00A6419D" w:rsidRDefault="00C3577E" w:rsidP="001D38F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A6419D">
              <w:rPr>
                <w:b/>
                <w:bCs/>
                <w:sz w:val="22"/>
                <w:szCs w:val="22"/>
              </w:rPr>
              <w:t>Evaluation Criteria</w:t>
            </w:r>
          </w:p>
        </w:tc>
        <w:tc>
          <w:tcPr>
            <w:tcW w:w="7689" w:type="dxa"/>
          </w:tcPr>
          <w:p w14:paraId="67D79B0D" w14:textId="77777777" w:rsidR="00E73E13" w:rsidRDefault="00E73E13" w:rsidP="001D38F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5644047" w14:textId="77777777" w:rsidR="00C3577E" w:rsidRPr="00A6419D" w:rsidRDefault="00C3577E" w:rsidP="001D38F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A6419D">
              <w:rPr>
                <w:b/>
                <w:bCs/>
                <w:sz w:val="22"/>
                <w:szCs w:val="22"/>
              </w:rPr>
              <w:t>Standards (</w:t>
            </w:r>
            <w:r>
              <w:rPr>
                <w:b/>
                <w:bCs/>
                <w:sz w:val="22"/>
                <w:szCs w:val="22"/>
              </w:rPr>
              <w:t xml:space="preserve">Provide Rating </w:t>
            </w:r>
            <w:r w:rsidRPr="00A6419D">
              <w:rPr>
                <w:b/>
                <w:bCs/>
                <w:sz w:val="22"/>
                <w:szCs w:val="22"/>
              </w:rPr>
              <w:t xml:space="preserve">for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6419D">
              <w:rPr>
                <w:b/>
                <w:bCs/>
                <w:sz w:val="22"/>
                <w:szCs w:val="22"/>
              </w:rPr>
              <w:t xml:space="preserve">ach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6419D">
              <w:rPr>
                <w:b/>
                <w:bCs/>
                <w:sz w:val="22"/>
                <w:szCs w:val="22"/>
              </w:rPr>
              <w:t xml:space="preserve">valuation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A6419D">
              <w:rPr>
                <w:b/>
                <w:bCs/>
                <w:sz w:val="22"/>
                <w:szCs w:val="22"/>
              </w:rPr>
              <w:t>riteri</w:t>
            </w:r>
            <w:r>
              <w:rPr>
                <w:b/>
                <w:bCs/>
                <w:sz w:val="22"/>
                <w:szCs w:val="22"/>
              </w:rPr>
              <w:t>on Below</w:t>
            </w:r>
            <w:r w:rsidRPr="00A6419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02" w:type="dxa"/>
          </w:tcPr>
          <w:p w14:paraId="0202B59E" w14:textId="77777777" w:rsidR="00C3577E" w:rsidRDefault="00C3577E" w:rsidP="001D38F9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  <w:p w14:paraId="3CFE2F5D" w14:textId="77777777" w:rsidR="00C3577E" w:rsidRPr="00A6419D" w:rsidRDefault="00C3577E" w:rsidP="001D38F9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6419D">
              <w:rPr>
                <w:b/>
                <w:bCs/>
                <w:sz w:val="22"/>
                <w:szCs w:val="22"/>
              </w:rPr>
              <w:t>Rating</w:t>
            </w:r>
          </w:p>
          <w:p w14:paraId="7E6BC8C4" w14:textId="0198613C" w:rsidR="00C3577E" w:rsidRPr="00A6419D" w:rsidRDefault="007F6853" w:rsidP="001D38F9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(0 – 3</w:t>
            </w:r>
            <w:r w:rsidR="00C3577E" w:rsidRPr="00A6419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3577E" w14:paraId="514A0404" w14:textId="77777777" w:rsidTr="001D38F9">
        <w:tc>
          <w:tcPr>
            <w:tcW w:w="1435" w:type="dxa"/>
          </w:tcPr>
          <w:p w14:paraId="5255C1C5" w14:textId="77777777" w:rsidR="00C3577E" w:rsidRDefault="00C3577E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 xml:space="preserve">ature </w:t>
            </w:r>
            <w:r>
              <w:rPr>
                <w:sz w:val="22"/>
                <w:szCs w:val="22"/>
              </w:rPr>
              <w:t xml:space="preserve">(i.e., description or summary) </w:t>
            </w:r>
            <w:r w:rsidRPr="0058569D">
              <w:rPr>
                <w:sz w:val="22"/>
                <w:szCs w:val="22"/>
              </w:rPr>
              <w:t xml:space="preserve">of the </w:t>
            </w:r>
            <w:r>
              <w:rPr>
                <w:sz w:val="22"/>
                <w:szCs w:val="22"/>
              </w:rPr>
              <w:t xml:space="preserve">Proposed </w:t>
            </w:r>
            <w:r w:rsidRPr="0058569D">
              <w:rPr>
                <w:sz w:val="22"/>
                <w:szCs w:val="22"/>
              </w:rPr>
              <w:t xml:space="preserve">FIL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lan</w:t>
            </w:r>
          </w:p>
        </w:tc>
        <w:tc>
          <w:tcPr>
            <w:tcW w:w="7689" w:type="dxa"/>
          </w:tcPr>
          <w:p w14:paraId="3EF7816D" w14:textId="77777777" w:rsidR="00C3577E" w:rsidRPr="00846351" w:rsidRDefault="00C3577E" w:rsidP="001D38F9">
            <w:pPr>
              <w:spacing w:line="259" w:lineRule="auto"/>
              <w:rPr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0 - Belo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w Standard: </w:t>
            </w:r>
            <w:r w:rsidRPr="00846351">
              <w:rPr>
                <w:i/>
                <w:iCs/>
                <w:sz w:val="16"/>
                <w:szCs w:val="16"/>
              </w:rPr>
              <w:t xml:space="preserve">The description is not sufficiently precise and specific. Procedures, </w:t>
            </w:r>
            <w:proofErr w:type="gramStart"/>
            <w:r w:rsidRPr="00846351">
              <w:rPr>
                <w:i/>
                <w:iCs/>
                <w:sz w:val="16"/>
                <w:szCs w:val="16"/>
              </w:rPr>
              <w:t>timetable</w:t>
            </w:r>
            <w:proofErr w:type="gramEnd"/>
            <w:r w:rsidRPr="00846351">
              <w:rPr>
                <w:i/>
                <w:iCs/>
                <w:sz w:val="16"/>
                <w:szCs w:val="16"/>
              </w:rPr>
              <w:t xml:space="preserve"> and prior arrangements of the plan are not sufficiently realistic, coherent, or sound.</w:t>
            </w:r>
          </w:p>
          <w:p w14:paraId="382D0ACA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1 - At Sta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The description is sufficiently precise and specific. Procedures, </w:t>
            </w:r>
            <w:proofErr w:type="gramStart"/>
            <w:r w:rsidRPr="00846351">
              <w:rPr>
                <w:rFonts w:cstheme="minorHAnsi"/>
                <w:i/>
                <w:iCs/>
                <w:sz w:val="16"/>
                <w:szCs w:val="16"/>
              </w:rPr>
              <w:t>timetable</w:t>
            </w:r>
            <w:proofErr w:type="gramEnd"/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 and prior arrangements of the plan are sufficiently realistic, coherent, and sound.</w:t>
            </w:r>
          </w:p>
          <w:p w14:paraId="3303B935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2- Above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 Standard: </w:t>
            </w:r>
            <w:r w:rsidRPr="003D58EA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he description is very precise and specific. Procedures, </w:t>
            </w:r>
            <w:proofErr w:type="gramStart"/>
            <w:r w:rsidRPr="00846351">
              <w:rPr>
                <w:rFonts w:cstheme="minorHAnsi"/>
                <w:i/>
                <w:iCs/>
                <w:sz w:val="16"/>
                <w:szCs w:val="16"/>
              </w:rPr>
              <w:t>timetable</w:t>
            </w:r>
            <w:proofErr w:type="gramEnd"/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 and prior arrangements of the plan are very realistic, coherent, and sound.</w:t>
            </w:r>
          </w:p>
          <w:p w14:paraId="30E4E738" w14:textId="77777777" w:rsidR="00C3577E" w:rsidRPr="003D58EA" w:rsidRDefault="00C3577E" w:rsidP="001D38F9">
            <w:pPr>
              <w:spacing w:after="16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3 - Excep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tional: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The description is exceptionally precise and specific. Procedures, </w:t>
            </w:r>
            <w:proofErr w:type="gramStart"/>
            <w:r w:rsidRPr="00846351">
              <w:rPr>
                <w:rFonts w:cstheme="minorHAnsi"/>
                <w:i/>
                <w:iCs/>
                <w:sz w:val="16"/>
                <w:szCs w:val="16"/>
              </w:rPr>
              <w:t>timetable</w:t>
            </w:r>
            <w:proofErr w:type="gramEnd"/>
            <w:r w:rsidRPr="00846351">
              <w:rPr>
                <w:rFonts w:cstheme="minorHAnsi"/>
                <w:i/>
                <w:iCs/>
                <w:sz w:val="16"/>
                <w:szCs w:val="16"/>
              </w:rPr>
              <w:t xml:space="preserve"> and prior arrangements of the plan are exceptionally realistic, coherent and sound.</w:t>
            </w:r>
          </w:p>
        </w:tc>
        <w:tc>
          <w:tcPr>
            <w:tcW w:w="802" w:type="dxa"/>
          </w:tcPr>
          <w:p w14:paraId="58871553" w14:textId="77777777" w:rsidR="00C3577E" w:rsidRPr="00741842" w:rsidRDefault="0073200B" w:rsidP="007A4F60">
            <w:pPr>
              <w:spacing w:after="160" w:line="259" w:lineRule="auto"/>
              <w:rPr>
                <w:color w:val="808080" w:themeColor="background1" w:themeShade="80"/>
                <w:sz w:val="22"/>
                <w:szCs w:val="22"/>
              </w:rPr>
            </w:pPr>
            <w:sdt>
              <w:sdtPr>
                <w:id w:val="-1306311161"/>
              </w:sdtPr>
              <w:sdtEndPr/>
              <w:sdtContent>
                <w:r w:rsidR="00E73E13">
                  <w:t xml:space="preserve"> </w:t>
                </w:r>
                <w:sdt>
                  <w:sdtPr>
                    <w:id w:val="-228766540"/>
                  </w:sdtPr>
                  <w:sdtEndPr/>
                  <w:sdtContent>
                    <w:r w:rsidR="007A4F60">
                      <w:t>Click here to enter rating</w:t>
                    </w:r>
                  </w:sdtContent>
                </w:sdt>
              </w:sdtContent>
            </w:sdt>
          </w:p>
        </w:tc>
      </w:tr>
      <w:tr w:rsidR="00C3577E" w14:paraId="6FF8728E" w14:textId="77777777" w:rsidTr="001D38F9">
        <w:tc>
          <w:tcPr>
            <w:tcW w:w="1435" w:type="dxa"/>
          </w:tcPr>
          <w:p w14:paraId="1F88F8C1" w14:textId="77777777" w:rsidR="00C3577E" w:rsidRDefault="00C3577E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8569D">
              <w:rPr>
                <w:sz w:val="22"/>
                <w:szCs w:val="22"/>
              </w:rPr>
              <w:t xml:space="preserve">erit of the </w:t>
            </w:r>
            <w:r>
              <w:rPr>
                <w:sz w:val="22"/>
                <w:szCs w:val="22"/>
              </w:rPr>
              <w:t xml:space="preserve">Proposed </w:t>
            </w:r>
            <w:r w:rsidRPr="0058569D">
              <w:rPr>
                <w:sz w:val="22"/>
                <w:szCs w:val="22"/>
              </w:rPr>
              <w:t xml:space="preserve">FIL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lan</w:t>
            </w:r>
          </w:p>
        </w:tc>
        <w:tc>
          <w:tcPr>
            <w:tcW w:w="7689" w:type="dxa"/>
          </w:tcPr>
          <w:p w14:paraId="64BBBBC8" w14:textId="77777777" w:rsidR="00C3577E" w:rsidRPr="00846351" w:rsidRDefault="00C3577E" w:rsidP="001D38F9">
            <w:pPr>
              <w:spacing w:line="259" w:lineRule="auto"/>
              <w:rPr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0 -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Below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The plan does not sufficiently explain how FIL will enhance BUFM's professional capabilities and career trajectory and strengthen the academic program of the University in alignment with current strategic priorities.</w:t>
            </w:r>
          </w:p>
          <w:p w14:paraId="111FE64A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1 - A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t Standard: </w:t>
            </w:r>
            <w:r w:rsidRPr="003D58EA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he plan sufficiently explains how FIL will enhance BUFM's professional capabilities and career trajectory and strengthen the academic program of the University in alignment with current strategic priorities.</w:t>
            </w:r>
          </w:p>
          <w:p w14:paraId="0FD25750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2 -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bove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The plan effectively explains how FIL will enhance BUFM's professional capabilities and career trajectory and strengthen the academic program of the University in alignment with current strategic priorities.</w:t>
            </w:r>
          </w:p>
          <w:p w14:paraId="136C54E8" w14:textId="77777777" w:rsidR="00C3577E" w:rsidRPr="003D58EA" w:rsidRDefault="00C3577E" w:rsidP="001D38F9">
            <w:pPr>
              <w:spacing w:after="240"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AC3C37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Exceptional: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The plan exceptionally explains how FIL will enhance BUFM's professional capabilities and career trajectory and strengthen the academic program of the University in alignment with current strategic priorities.</w:t>
            </w:r>
          </w:p>
        </w:tc>
        <w:tc>
          <w:tcPr>
            <w:tcW w:w="802" w:type="dxa"/>
          </w:tcPr>
          <w:p w14:paraId="3E020EA4" w14:textId="77777777" w:rsidR="00C3577E" w:rsidRDefault="0073200B" w:rsidP="00085257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-794286563"/>
              </w:sdtPr>
              <w:sdtEndPr/>
              <w:sdtContent>
                <w:r w:rsidR="00085257">
                  <w:t xml:space="preserve"> </w:t>
                </w:r>
                <w:r w:rsidR="007A4F60">
                  <w:t>Click here to enter rating</w:t>
                </w:r>
              </w:sdtContent>
            </w:sdt>
          </w:p>
        </w:tc>
      </w:tr>
      <w:tr w:rsidR="00C3577E" w14:paraId="62004164" w14:textId="77777777" w:rsidTr="001D38F9">
        <w:tc>
          <w:tcPr>
            <w:tcW w:w="1435" w:type="dxa"/>
          </w:tcPr>
          <w:p w14:paraId="294FAEA5" w14:textId="77777777" w:rsidR="00C3577E" w:rsidRDefault="00C3577E" w:rsidP="001D38F9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>ear- and</w:t>
            </w:r>
            <w:r>
              <w:rPr>
                <w:sz w:val="22"/>
                <w:szCs w:val="22"/>
              </w:rPr>
              <w:t>/or</w:t>
            </w:r>
            <w:r w:rsidRPr="00585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58569D">
              <w:rPr>
                <w:sz w:val="22"/>
                <w:szCs w:val="22"/>
              </w:rPr>
              <w:t>ong-</w:t>
            </w:r>
            <w:r>
              <w:rPr>
                <w:sz w:val="22"/>
                <w:szCs w:val="22"/>
              </w:rPr>
              <w:t>T</w:t>
            </w:r>
            <w:r w:rsidRPr="0058569D">
              <w:rPr>
                <w:sz w:val="22"/>
                <w:szCs w:val="22"/>
              </w:rPr>
              <w:t xml:space="preserve">erm </w:t>
            </w:r>
            <w:r>
              <w:rPr>
                <w:sz w:val="22"/>
                <w:szCs w:val="22"/>
              </w:rPr>
              <w:t>Potential B</w:t>
            </w:r>
            <w:r w:rsidRPr="0058569D">
              <w:rPr>
                <w:sz w:val="22"/>
                <w:szCs w:val="22"/>
              </w:rPr>
              <w:t xml:space="preserve">enefits to the </w:t>
            </w:r>
            <w:r>
              <w:rPr>
                <w:sz w:val="22"/>
                <w:szCs w:val="22"/>
              </w:rPr>
              <w:t>FIL Applicant</w:t>
            </w:r>
          </w:p>
        </w:tc>
        <w:tc>
          <w:tcPr>
            <w:tcW w:w="7689" w:type="dxa"/>
          </w:tcPr>
          <w:p w14:paraId="70EBA98F" w14:textId="77777777" w:rsidR="00C3577E" w:rsidRPr="00846351" w:rsidRDefault="00C3577E" w:rsidP="001D38F9">
            <w:pPr>
              <w:spacing w:line="259" w:lineRule="auto"/>
              <w:rPr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0 -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Below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Potential near-term and long-term benefits to the BUFM are not apparent or apparent only in part.</w:t>
            </w:r>
          </w:p>
          <w:p w14:paraId="1BD4C6F1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1 - A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t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Potential near-term and long-term benefits to the BUFM are apparent.</w:t>
            </w:r>
          </w:p>
          <w:p w14:paraId="4CE0C5EB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2 -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bove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Significant potential near-term and long-term benefits to the BUFM are apparent.</w:t>
            </w:r>
          </w:p>
          <w:p w14:paraId="6615B551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3 -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Exceptional: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Extraordinary potential near-term and long-term benefits to the BUFM are apparent.</w:t>
            </w:r>
          </w:p>
        </w:tc>
        <w:tc>
          <w:tcPr>
            <w:tcW w:w="802" w:type="dxa"/>
          </w:tcPr>
          <w:p w14:paraId="69D9C24F" w14:textId="77777777" w:rsidR="00C3577E" w:rsidRDefault="0073200B" w:rsidP="0008525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id w:val="394399820"/>
              </w:sdtPr>
              <w:sdtEndPr/>
              <w:sdtContent>
                <w:sdt>
                  <w:sdtPr>
                    <w:id w:val="1415897986"/>
                  </w:sdtPr>
                  <w:sdtEndPr/>
                  <w:sdtContent>
                    <w:r w:rsidR="007A4F60">
                      <w:t>Click here to enter rating</w:t>
                    </w:r>
                  </w:sdtContent>
                </w:sdt>
                <w:r w:rsidR="002D4D80">
                  <w:t xml:space="preserve"> </w:t>
                </w:r>
              </w:sdtContent>
            </w:sdt>
          </w:p>
        </w:tc>
      </w:tr>
      <w:tr w:rsidR="00C3577E" w14:paraId="3DC1466C" w14:textId="77777777" w:rsidTr="001D38F9">
        <w:tc>
          <w:tcPr>
            <w:tcW w:w="1435" w:type="dxa"/>
          </w:tcPr>
          <w:p w14:paraId="3ED97A5C" w14:textId="77777777" w:rsidR="00C3577E" w:rsidRDefault="00C3577E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>ear- and</w:t>
            </w:r>
            <w:r>
              <w:rPr>
                <w:sz w:val="22"/>
                <w:szCs w:val="22"/>
              </w:rPr>
              <w:t>/or</w:t>
            </w:r>
            <w:r w:rsidRPr="00585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58569D">
              <w:rPr>
                <w:sz w:val="22"/>
                <w:szCs w:val="22"/>
              </w:rPr>
              <w:t>ong-</w:t>
            </w:r>
            <w:r>
              <w:rPr>
                <w:sz w:val="22"/>
                <w:szCs w:val="22"/>
              </w:rPr>
              <w:t>T</w:t>
            </w:r>
            <w:r w:rsidRPr="0058569D">
              <w:rPr>
                <w:sz w:val="22"/>
                <w:szCs w:val="22"/>
              </w:rPr>
              <w:t xml:space="preserve">erm </w:t>
            </w:r>
            <w:r>
              <w:rPr>
                <w:sz w:val="22"/>
                <w:szCs w:val="22"/>
              </w:rPr>
              <w:t>Potential B</w:t>
            </w:r>
            <w:r w:rsidRPr="0058569D">
              <w:rPr>
                <w:sz w:val="22"/>
                <w:szCs w:val="22"/>
              </w:rPr>
              <w:t>enefits to the University</w:t>
            </w:r>
          </w:p>
        </w:tc>
        <w:tc>
          <w:tcPr>
            <w:tcW w:w="7689" w:type="dxa"/>
          </w:tcPr>
          <w:p w14:paraId="3837FDE1" w14:textId="77777777" w:rsidR="00C3577E" w:rsidRPr="00846351" w:rsidRDefault="00C3577E" w:rsidP="001D38F9">
            <w:pPr>
              <w:spacing w:line="259" w:lineRule="auto"/>
              <w:rPr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0 -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Below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Potential near-term and long-term benefits to the University are not apparent or apparent only in part.</w:t>
            </w:r>
          </w:p>
          <w:p w14:paraId="57136E23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1 -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At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Potential near-term and long-term benefits to the University are apparent.</w:t>
            </w:r>
          </w:p>
          <w:p w14:paraId="1F7526E8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0B1AC6">
              <w:rPr>
                <w:rFonts w:cstheme="minorHAnsi"/>
                <w:b/>
                <w:bCs/>
                <w:sz w:val="16"/>
                <w:szCs w:val="16"/>
              </w:rPr>
              <w:t xml:space="preserve">2 -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bove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Significant potential near-term and long-term benefits to the University are apparent.</w:t>
            </w:r>
          </w:p>
          <w:p w14:paraId="6C626539" w14:textId="77777777" w:rsidR="00C3577E" w:rsidRPr="00AC3C37" w:rsidRDefault="00C3577E" w:rsidP="001D38F9">
            <w:pPr>
              <w:spacing w:line="259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3 -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Exceptional: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Extraordinary potential near-term and long-term benefits to the University are apparent.</w:t>
            </w:r>
          </w:p>
        </w:tc>
        <w:tc>
          <w:tcPr>
            <w:tcW w:w="802" w:type="dxa"/>
          </w:tcPr>
          <w:p w14:paraId="15D23ED6" w14:textId="77777777" w:rsidR="00C3577E" w:rsidRDefault="0073200B" w:rsidP="00085257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141706943"/>
              </w:sdtPr>
              <w:sdtEndPr/>
              <w:sdtContent>
                <w:r w:rsidR="002D4D80">
                  <w:t xml:space="preserve"> </w:t>
                </w:r>
                <w:sdt>
                  <w:sdtPr>
                    <w:id w:val="1471469628"/>
                  </w:sdtPr>
                  <w:sdtEndPr/>
                  <w:sdtContent>
                    <w:r w:rsidR="007A4F60">
                      <w:t>Click here to enter rating</w:t>
                    </w:r>
                  </w:sdtContent>
                </w:sdt>
              </w:sdtContent>
            </w:sdt>
          </w:p>
        </w:tc>
      </w:tr>
      <w:tr w:rsidR="00C3577E" w14:paraId="0FDDB35E" w14:textId="77777777" w:rsidTr="001D38F9">
        <w:tc>
          <w:tcPr>
            <w:tcW w:w="1435" w:type="dxa"/>
          </w:tcPr>
          <w:p w14:paraId="3AB77D4B" w14:textId="77777777" w:rsidR="00C3577E" w:rsidRDefault="00C3577E" w:rsidP="001D38F9">
            <w:pPr>
              <w:spacing w:after="160" w:line="259" w:lineRule="auto"/>
              <w:rPr>
                <w:sz w:val="22"/>
                <w:szCs w:val="22"/>
              </w:rPr>
            </w:pPr>
            <w:r w:rsidRPr="0058569D">
              <w:rPr>
                <w:sz w:val="22"/>
                <w:szCs w:val="22"/>
              </w:rPr>
              <w:t xml:space="preserve">Effectiveness of the </w:t>
            </w:r>
            <w:r>
              <w:rPr>
                <w:sz w:val="22"/>
                <w:szCs w:val="22"/>
              </w:rPr>
              <w:t>W</w:t>
            </w:r>
            <w:r w:rsidRPr="0058569D">
              <w:rPr>
                <w:sz w:val="22"/>
                <w:szCs w:val="22"/>
              </w:rPr>
              <w:t xml:space="preserve">riting of the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roposal</w:t>
            </w:r>
          </w:p>
        </w:tc>
        <w:tc>
          <w:tcPr>
            <w:tcW w:w="7689" w:type="dxa"/>
          </w:tcPr>
          <w:p w14:paraId="2C4E7AD7" w14:textId="77777777" w:rsidR="00C3577E" w:rsidRPr="00846351" w:rsidRDefault="00C3577E" w:rsidP="001D38F9">
            <w:pPr>
              <w:spacing w:line="259" w:lineRule="auto"/>
              <w:rPr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0 - Be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low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Writing does not convey or only partially conveys the nature and merit of the FIL plan and the potential near-term and long-term benefits to the BUFM and to the University, due to formal, technical, and/or content-related issues.</w:t>
            </w:r>
          </w:p>
          <w:p w14:paraId="59CB66B7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>1 - A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t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Writing conveys the nature and merit of the FIL plan and the potential near-term and long-term benefits to the BUFM and to the University. No content-related issues. Formal and/or technical issues, if present, do not impede understanding.</w:t>
            </w:r>
          </w:p>
          <w:p w14:paraId="6B3067CC" w14:textId="77777777" w:rsidR="00C3577E" w:rsidRPr="00846351" w:rsidRDefault="00C3577E" w:rsidP="001D38F9">
            <w:pPr>
              <w:spacing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2 -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bove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 Standard: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Writing illustrates with effective examples the nature and merit of the FIL plan and the potential near-term and long-term benefits to the BUFM and to the University. No content-related issues, no formal/technical issues.</w:t>
            </w:r>
          </w:p>
          <w:p w14:paraId="3B0AFDD6" w14:textId="77777777" w:rsidR="00C3577E" w:rsidRPr="000B1AC6" w:rsidRDefault="00C3577E" w:rsidP="001D38F9">
            <w:pPr>
              <w:spacing w:after="240" w:line="259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846351">
              <w:rPr>
                <w:rFonts w:cstheme="minorHAnsi"/>
                <w:b/>
                <w:bCs/>
                <w:sz w:val="16"/>
                <w:szCs w:val="16"/>
              </w:rPr>
              <w:t xml:space="preserve">3 - </w:t>
            </w:r>
            <w:r w:rsidRPr="00015351">
              <w:rPr>
                <w:rFonts w:cstheme="minorHAnsi"/>
                <w:b/>
                <w:bCs/>
                <w:sz w:val="16"/>
                <w:szCs w:val="16"/>
              </w:rPr>
              <w:t xml:space="preserve">Exceptional: </w:t>
            </w:r>
            <w:r w:rsidRPr="00846351">
              <w:rPr>
                <w:rFonts w:cstheme="minorHAnsi"/>
                <w:i/>
                <w:iCs/>
                <w:sz w:val="16"/>
                <w:szCs w:val="16"/>
              </w:rPr>
              <w:t>With elegance, economy, and compelling evidence, the writing demonstrates the nature and merit of the FIL plan and the potential near-term and long-term benefits to the BUFM and to the University.</w:t>
            </w:r>
          </w:p>
        </w:tc>
        <w:tc>
          <w:tcPr>
            <w:tcW w:w="802" w:type="dxa"/>
          </w:tcPr>
          <w:sdt>
            <w:sdtPr>
              <w:id w:val="1794942268"/>
            </w:sdtPr>
            <w:sdtEndPr/>
            <w:sdtContent>
              <w:p w14:paraId="2FB8D6FB" w14:textId="77777777" w:rsidR="00AD48D2" w:rsidRDefault="0073200B" w:rsidP="00085257">
                <w:pPr>
                  <w:spacing w:after="160" w:line="259" w:lineRule="auto"/>
                </w:pPr>
                <w:sdt>
                  <w:sdtPr>
                    <w:id w:val="-615062680"/>
                  </w:sdtPr>
                  <w:sdtEndPr/>
                  <w:sdtContent>
                    <w:r w:rsidR="007A4F60">
                      <w:t>Click here to enter rating</w:t>
                    </w:r>
                  </w:sdtContent>
                </w:sdt>
              </w:p>
              <w:p w14:paraId="611C25A9" w14:textId="77777777" w:rsidR="00C3577E" w:rsidRDefault="0073200B" w:rsidP="00085257">
                <w:pPr>
                  <w:spacing w:after="160" w:line="259" w:lineRule="auto"/>
                  <w:rPr>
                    <w:sz w:val="22"/>
                    <w:szCs w:val="22"/>
                  </w:rPr>
                </w:pPr>
              </w:p>
            </w:sdtContent>
          </w:sdt>
        </w:tc>
      </w:tr>
      <w:tr w:rsidR="00C3577E" w14:paraId="1199DFBE" w14:textId="77777777" w:rsidTr="001D38F9">
        <w:tc>
          <w:tcPr>
            <w:tcW w:w="1435" w:type="dxa"/>
          </w:tcPr>
          <w:p w14:paraId="4736D100" w14:textId="77777777" w:rsidR="00C3577E" w:rsidRPr="0058569D" w:rsidRDefault="00C3577E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689" w:type="dxa"/>
          </w:tcPr>
          <w:p w14:paraId="1CFCBB27" w14:textId="77777777" w:rsidR="00C3577E" w:rsidRPr="001E6BBF" w:rsidRDefault="00C3577E" w:rsidP="007A4F60">
            <w:pPr>
              <w:spacing w:after="160" w:line="259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Composite Rating (</w:t>
            </w:r>
            <w:r w:rsidR="007A4F60">
              <w:rPr>
                <w:rFonts w:cstheme="minorHAnsi"/>
                <w:b/>
                <w:bCs/>
                <w:sz w:val="28"/>
                <w:szCs w:val="28"/>
              </w:rPr>
              <w:t>Enter Total Score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802" w:type="dxa"/>
          </w:tcPr>
          <w:p w14:paraId="26A48BF4" w14:textId="77777777" w:rsidR="00AD48D2" w:rsidRPr="00CE2A02" w:rsidRDefault="002D4D80" w:rsidP="002D4D80">
            <w:pPr>
              <w:spacing w:after="160" w:line="259" w:lineRule="auto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5729362B" w14:textId="77777777" w:rsidR="00545C36" w:rsidRDefault="0073200B" w:rsidP="00C3577E"/>
    <w:sectPr w:rsidR="00545C36" w:rsidSect="00C35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CFBA" w14:textId="77777777" w:rsidR="00DE79A5" w:rsidRDefault="00DE79A5" w:rsidP="00C3577E">
      <w:r>
        <w:separator/>
      </w:r>
    </w:p>
  </w:endnote>
  <w:endnote w:type="continuationSeparator" w:id="0">
    <w:p w14:paraId="6AD7F3B7" w14:textId="77777777" w:rsidR="00DE79A5" w:rsidRDefault="00DE79A5" w:rsidP="00C3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509F" w14:textId="77777777" w:rsidR="00C24533" w:rsidRDefault="00C2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A65B" w14:textId="23BB7ADE" w:rsidR="00C24533" w:rsidRDefault="00C24533">
    <w:pPr>
      <w:pStyle w:val="Footer"/>
    </w:pPr>
    <w:r>
      <w:tab/>
    </w:r>
    <w:r>
      <w:tab/>
      <w:t>August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D114" w14:textId="77777777" w:rsidR="00C24533" w:rsidRDefault="00C2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1810" w14:textId="77777777" w:rsidR="00DE79A5" w:rsidRDefault="00DE79A5" w:rsidP="00C3577E">
      <w:r>
        <w:separator/>
      </w:r>
    </w:p>
  </w:footnote>
  <w:footnote w:type="continuationSeparator" w:id="0">
    <w:p w14:paraId="7757BFD3" w14:textId="77777777" w:rsidR="00DE79A5" w:rsidRDefault="00DE79A5" w:rsidP="00C3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5147" w14:textId="77777777" w:rsidR="00C24533" w:rsidRDefault="00C2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24DE" w14:textId="77777777" w:rsidR="00C24533" w:rsidRDefault="00C24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FF54" w14:textId="77777777" w:rsidR="00C24533" w:rsidRDefault="00C24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7E"/>
    <w:rsid w:val="00041440"/>
    <w:rsid w:val="000540E8"/>
    <w:rsid w:val="00085257"/>
    <w:rsid w:val="00150F38"/>
    <w:rsid w:val="00206AFE"/>
    <w:rsid w:val="002D4D80"/>
    <w:rsid w:val="003E5D01"/>
    <w:rsid w:val="00474285"/>
    <w:rsid w:val="00700FE9"/>
    <w:rsid w:val="00705CB0"/>
    <w:rsid w:val="0073200B"/>
    <w:rsid w:val="007A4F60"/>
    <w:rsid w:val="007F6853"/>
    <w:rsid w:val="009603DB"/>
    <w:rsid w:val="00987E48"/>
    <w:rsid w:val="009C789B"/>
    <w:rsid w:val="00A03F83"/>
    <w:rsid w:val="00AD48D2"/>
    <w:rsid w:val="00B6596E"/>
    <w:rsid w:val="00BA6FA5"/>
    <w:rsid w:val="00C24533"/>
    <w:rsid w:val="00C34FE4"/>
    <w:rsid w:val="00C3577E"/>
    <w:rsid w:val="00C87A9E"/>
    <w:rsid w:val="00CA16AD"/>
    <w:rsid w:val="00CE2A02"/>
    <w:rsid w:val="00CF3E1C"/>
    <w:rsid w:val="00DE5E96"/>
    <w:rsid w:val="00DE79A5"/>
    <w:rsid w:val="00E26F3F"/>
    <w:rsid w:val="00E358C6"/>
    <w:rsid w:val="00E73E13"/>
    <w:rsid w:val="00E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98A9"/>
  <w15:chartTrackingRefBased/>
  <w15:docId w15:val="{81E0F627-7652-44DD-BAB9-C313DA9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7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77E"/>
    <w:rPr>
      <w:color w:val="808080"/>
    </w:rPr>
  </w:style>
  <w:style w:type="table" w:styleId="TableGrid">
    <w:name w:val="Table Grid"/>
    <w:basedOn w:val="TableNormal"/>
    <w:uiPriority w:val="39"/>
    <w:rsid w:val="00C3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7E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9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9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9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1008</Words>
  <Characters>5751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Ann Bushong</dc:creator>
  <cp:keywords/>
  <dc:description/>
  <cp:lastModifiedBy>Kim Caris</cp:lastModifiedBy>
  <cp:revision>2</cp:revision>
  <dcterms:created xsi:type="dcterms:W3CDTF">2023-08-10T15:26:00Z</dcterms:created>
  <dcterms:modified xsi:type="dcterms:W3CDTF">2023-08-10T15:26:00Z</dcterms:modified>
</cp:coreProperties>
</file>