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9A" w:rsidRPr="00C877F8" w:rsidRDefault="000E2A9A" w:rsidP="000E2A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E36C0A"/>
        </w:rPr>
      </w:pPr>
      <w:r>
        <w:rPr>
          <w:rFonts w:ascii="Arial" w:hAnsi="Arial" w:cs="Arial"/>
          <w:b/>
          <w:noProof/>
          <w:color w:val="E36C0A"/>
        </w:rPr>
        <w:drawing>
          <wp:anchor distT="0" distB="0" distL="114300" distR="114300" simplePos="0" relativeHeight="251658240" behindDoc="0" locked="0" layoutInCell="1" allowOverlap="1" wp14:anchorId="62EF2F5A" wp14:editId="0CF8844A">
            <wp:simplePos x="0" y="0"/>
            <wp:positionH relativeFrom="margin">
              <wp:posOffset>24976</wp:posOffset>
            </wp:positionH>
            <wp:positionV relativeFrom="paragraph">
              <wp:posOffset>-84455</wp:posOffset>
            </wp:positionV>
            <wp:extent cx="1244600" cy="603498"/>
            <wp:effectExtent l="0" t="0" r="0" b="0"/>
            <wp:wrapNone/>
            <wp:docPr id="1" name="Picture 2" descr="C:\Documents and Settings\tcarver\Desktop\Spirit of BG Award\Pictures\New CS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arver\Desktop\Spirit of BG Award\Pictures\New CSC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60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E36C0A"/>
        </w:rPr>
        <w:t>C</w:t>
      </w:r>
      <w:r w:rsidRPr="00C877F8">
        <w:rPr>
          <w:rFonts w:ascii="Arial" w:hAnsi="Arial" w:cs="Arial"/>
          <w:b/>
          <w:color w:val="E36C0A"/>
        </w:rPr>
        <w:t>lassified Staff Council</w:t>
      </w:r>
    </w:p>
    <w:p w:rsidR="000E2A9A" w:rsidRPr="00C877F8" w:rsidRDefault="000E2A9A" w:rsidP="000E2A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984806"/>
        </w:rPr>
      </w:pPr>
      <w:r w:rsidRPr="00C877F8">
        <w:rPr>
          <w:rFonts w:ascii="Arial" w:hAnsi="Arial" w:cs="Arial"/>
          <w:b/>
          <w:color w:val="984806"/>
        </w:rPr>
        <w:t>Meeting Minutes</w:t>
      </w:r>
    </w:p>
    <w:p w:rsidR="000E2A9A" w:rsidRDefault="002826B5" w:rsidP="00105A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E36C0A"/>
        </w:rPr>
      </w:pPr>
      <w:r>
        <w:rPr>
          <w:rFonts w:ascii="Arial" w:hAnsi="Arial" w:cs="Arial"/>
          <w:b/>
          <w:color w:val="E36C0A"/>
        </w:rPr>
        <w:t>December 18</w:t>
      </w:r>
      <w:r w:rsidR="00BD1D86">
        <w:rPr>
          <w:rFonts w:ascii="Arial" w:hAnsi="Arial" w:cs="Arial"/>
          <w:b/>
          <w:color w:val="E36C0A"/>
        </w:rPr>
        <w:t>, 2019</w:t>
      </w:r>
      <w:r w:rsidR="00BF0680">
        <w:rPr>
          <w:rFonts w:ascii="Arial" w:hAnsi="Arial" w:cs="Arial"/>
          <w:b/>
          <w:color w:val="E36C0A"/>
        </w:rPr>
        <w:t xml:space="preserve"> – </w:t>
      </w:r>
      <w:proofErr w:type="spellStart"/>
      <w:r w:rsidR="00BF0680">
        <w:rPr>
          <w:rFonts w:ascii="Arial" w:hAnsi="Arial" w:cs="Arial"/>
          <w:b/>
          <w:color w:val="E36C0A"/>
        </w:rPr>
        <w:t>Shatzel</w:t>
      </w:r>
      <w:proofErr w:type="spellEnd"/>
      <w:r w:rsidR="00BF0680">
        <w:rPr>
          <w:rFonts w:ascii="Arial" w:hAnsi="Arial" w:cs="Arial"/>
          <w:b/>
          <w:color w:val="E36C0A"/>
        </w:rPr>
        <w:t xml:space="preserve"> 101</w:t>
      </w:r>
    </w:p>
    <w:p w:rsidR="0039132D" w:rsidRPr="004B1E1A" w:rsidRDefault="0039132D" w:rsidP="000C7BAA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:rsidR="000E2A9A" w:rsidRPr="00A41F9C" w:rsidRDefault="000E2A9A" w:rsidP="00FB70A2">
      <w:pPr>
        <w:spacing w:after="0" w:line="240" w:lineRule="auto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EB3A43">
        <w:rPr>
          <w:rFonts w:asciiTheme="minorHAnsi" w:hAnsiTheme="minorHAnsi"/>
          <w:b/>
          <w:sz w:val="20"/>
          <w:szCs w:val="20"/>
          <w:u w:val="single"/>
        </w:rPr>
        <w:t>Present</w:t>
      </w:r>
      <w:r w:rsidRPr="00A41F9C">
        <w:rPr>
          <w:rFonts w:asciiTheme="minorHAnsi" w:hAnsiTheme="minorHAnsi"/>
          <w:b/>
          <w:sz w:val="20"/>
          <w:szCs w:val="20"/>
          <w:u w:val="single"/>
        </w:rPr>
        <w:t>:</w:t>
      </w:r>
      <w:r w:rsidRPr="00A41F9C">
        <w:rPr>
          <w:rFonts w:asciiTheme="minorHAnsi" w:hAnsiTheme="minorHAnsi"/>
          <w:sz w:val="20"/>
          <w:szCs w:val="20"/>
        </w:rPr>
        <w:t xml:space="preserve"> </w:t>
      </w:r>
      <w:r w:rsidR="002826B5" w:rsidRPr="00A41F9C">
        <w:rPr>
          <w:rFonts w:asciiTheme="minorHAnsi" w:hAnsiTheme="minorHAnsi"/>
          <w:sz w:val="20"/>
          <w:szCs w:val="20"/>
        </w:rPr>
        <w:t xml:space="preserve">Dana Watson (Co-chair), </w:t>
      </w:r>
      <w:r w:rsidR="009C72A3" w:rsidRPr="00A41F9C">
        <w:rPr>
          <w:rFonts w:asciiTheme="minorHAnsi" w:hAnsiTheme="minorHAnsi"/>
          <w:sz w:val="20"/>
          <w:szCs w:val="20"/>
        </w:rPr>
        <w:t xml:space="preserve">Danielle Burkin (Co-chair), </w:t>
      </w:r>
      <w:r w:rsidRPr="00A41F9C">
        <w:rPr>
          <w:rFonts w:asciiTheme="minorHAnsi" w:hAnsiTheme="minorHAnsi"/>
          <w:sz w:val="20"/>
          <w:szCs w:val="20"/>
        </w:rPr>
        <w:t xml:space="preserve">Kathy Dean, </w:t>
      </w:r>
      <w:r w:rsidR="00BF0680" w:rsidRPr="00A41F9C">
        <w:rPr>
          <w:rFonts w:asciiTheme="minorHAnsi" w:hAnsiTheme="minorHAnsi"/>
          <w:sz w:val="20"/>
          <w:szCs w:val="20"/>
        </w:rPr>
        <w:t xml:space="preserve">Jane Perez, </w:t>
      </w:r>
      <w:r w:rsidR="002D4BD5" w:rsidRPr="00A41F9C">
        <w:rPr>
          <w:rFonts w:asciiTheme="minorHAnsi" w:hAnsiTheme="minorHAnsi"/>
          <w:sz w:val="20"/>
          <w:szCs w:val="20"/>
        </w:rPr>
        <w:t xml:space="preserve">Sandi Smetzer, </w:t>
      </w:r>
      <w:r w:rsidR="003B6BAC" w:rsidRPr="00A41F9C">
        <w:rPr>
          <w:rFonts w:asciiTheme="minorHAnsi" w:hAnsiTheme="minorHAnsi"/>
          <w:sz w:val="20"/>
          <w:szCs w:val="20"/>
        </w:rPr>
        <w:t>Jamie Schimmoeller</w:t>
      </w:r>
      <w:r w:rsidR="00375A25" w:rsidRPr="00A41F9C">
        <w:rPr>
          <w:rFonts w:asciiTheme="minorHAnsi" w:hAnsiTheme="minorHAnsi"/>
          <w:sz w:val="20"/>
          <w:szCs w:val="20"/>
        </w:rPr>
        <w:t xml:space="preserve">, </w:t>
      </w:r>
      <w:r w:rsidR="00A41F9C" w:rsidRPr="00A41F9C">
        <w:rPr>
          <w:rFonts w:asciiTheme="minorHAnsi" w:hAnsiTheme="minorHAnsi"/>
          <w:sz w:val="20"/>
          <w:szCs w:val="20"/>
        </w:rPr>
        <w:t xml:space="preserve">Deb Lucio, </w:t>
      </w:r>
      <w:r w:rsidR="002826B5" w:rsidRPr="00A41F9C">
        <w:rPr>
          <w:rFonts w:asciiTheme="minorHAnsi" w:hAnsiTheme="minorHAnsi"/>
          <w:sz w:val="20"/>
          <w:szCs w:val="20"/>
        </w:rPr>
        <w:t>Deb Carden</w:t>
      </w:r>
      <w:r w:rsidR="002826B5">
        <w:rPr>
          <w:rFonts w:asciiTheme="minorHAnsi" w:hAnsiTheme="minorHAnsi"/>
          <w:sz w:val="20"/>
          <w:szCs w:val="20"/>
        </w:rPr>
        <w:t>,</w:t>
      </w:r>
      <w:r w:rsidR="002826B5">
        <w:rPr>
          <w:rFonts w:asciiTheme="minorHAnsi" w:hAnsiTheme="minorHAnsi"/>
          <w:sz w:val="20"/>
          <w:szCs w:val="20"/>
        </w:rPr>
        <w:t xml:space="preserve"> </w:t>
      </w:r>
      <w:r w:rsidR="002826B5">
        <w:rPr>
          <w:rFonts w:asciiTheme="minorHAnsi" w:hAnsiTheme="minorHAnsi"/>
          <w:sz w:val="20"/>
          <w:szCs w:val="20"/>
        </w:rPr>
        <w:t>Gretchen Avery,</w:t>
      </w:r>
      <w:r w:rsidR="002826B5" w:rsidRPr="00A41F9C">
        <w:rPr>
          <w:rFonts w:asciiTheme="minorHAnsi" w:hAnsiTheme="minorHAnsi"/>
          <w:sz w:val="20"/>
          <w:szCs w:val="20"/>
        </w:rPr>
        <w:t xml:space="preserve"> Anna Kelling</w:t>
      </w:r>
      <w:r w:rsidR="002826B5">
        <w:rPr>
          <w:rFonts w:asciiTheme="minorHAnsi" w:hAnsiTheme="minorHAnsi"/>
          <w:sz w:val="20"/>
          <w:szCs w:val="20"/>
        </w:rPr>
        <w:t>,</w:t>
      </w:r>
      <w:r w:rsidR="002826B5" w:rsidRPr="00A41F9C">
        <w:rPr>
          <w:rFonts w:asciiTheme="minorHAnsi" w:hAnsiTheme="minorHAnsi"/>
          <w:sz w:val="20"/>
          <w:szCs w:val="20"/>
        </w:rPr>
        <w:t xml:space="preserve"> Pat Wilhelm (retiree rep</w:t>
      </w:r>
      <w:r w:rsidR="002826B5">
        <w:rPr>
          <w:rFonts w:asciiTheme="minorHAnsi" w:hAnsiTheme="minorHAnsi"/>
          <w:sz w:val="20"/>
          <w:szCs w:val="20"/>
        </w:rPr>
        <w:t>)</w:t>
      </w:r>
      <w:r w:rsidR="002826B5" w:rsidRPr="00A41F9C">
        <w:rPr>
          <w:rFonts w:asciiTheme="minorHAnsi" w:hAnsiTheme="minorHAnsi"/>
          <w:sz w:val="20"/>
          <w:szCs w:val="20"/>
        </w:rPr>
        <w:t xml:space="preserve"> </w:t>
      </w:r>
      <w:r w:rsidR="009C72A3" w:rsidRPr="00A41F9C">
        <w:rPr>
          <w:rFonts w:asciiTheme="minorHAnsi" w:hAnsiTheme="minorHAnsi"/>
          <w:sz w:val="20"/>
          <w:szCs w:val="20"/>
        </w:rPr>
        <w:t>and</w:t>
      </w:r>
      <w:r w:rsidR="002826B5" w:rsidRPr="002826B5">
        <w:rPr>
          <w:rFonts w:asciiTheme="minorHAnsi" w:hAnsiTheme="minorHAnsi"/>
          <w:sz w:val="20"/>
          <w:szCs w:val="20"/>
        </w:rPr>
        <w:t xml:space="preserve"> </w:t>
      </w:r>
      <w:r w:rsidR="002826B5">
        <w:rPr>
          <w:rFonts w:asciiTheme="minorHAnsi" w:hAnsiTheme="minorHAnsi"/>
          <w:sz w:val="20"/>
          <w:szCs w:val="20"/>
        </w:rPr>
        <w:t>Jordan Craven (ASC rep).</w:t>
      </w:r>
    </w:p>
    <w:p w:rsidR="004E76F4" w:rsidRPr="004B1E1A" w:rsidRDefault="004E76F4" w:rsidP="000C7BAA">
      <w:pPr>
        <w:spacing w:after="0" w:line="240" w:lineRule="auto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FC7A9A" w:rsidRDefault="003518C9" w:rsidP="002D4BD5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41F9C">
        <w:rPr>
          <w:rFonts w:asciiTheme="minorHAnsi" w:hAnsiTheme="minorHAnsi"/>
          <w:b/>
          <w:sz w:val="20"/>
          <w:szCs w:val="20"/>
          <w:u w:val="single"/>
        </w:rPr>
        <w:t>Excused:</w:t>
      </w:r>
      <w:r w:rsidR="003640C3" w:rsidRPr="00A41F9C">
        <w:rPr>
          <w:rFonts w:asciiTheme="minorHAnsi" w:hAnsiTheme="minorHAnsi"/>
          <w:sz w:val="20"/>
          <w:szCs w:val="20"/>
        </w:rPr>
        <w:t xml:space="preserve"> </w:t>
      </w:r>
      <w:r w:rsidR="002826B5" w:rsidRPr="00A41F9C">
        <w:rPr>
          <w:rFonts w:asciiTheme="minorHAnsi" w:hAnsiTheme="minorHAnsi"/>
          <w:sz w:val="20"/>
          <w:szCs w:val="20"/>
        </w:rPr>
        <w:t xml:space="preserve">Amy Smith, </w:t>
      </w:r>
      <w:r w:rsidR="009C72A3" w:rsidRPr="00A41F9C">
        <w:rPr>
          <w:rFonts w:asciiTheme="minorHAnsi" w:hAnsiTheme="minorHAnsi"/>
          <w:sz w:val="20"/>
          <w:szCs w:val="20"/>
        </w:rPr>
        <w:t>Deborah Lowery</w:t>
      </w:r>
      <w:r w:rsidR="009C72A3">
        <w:rPr>
          <w:rFonts w:asciiTheme="minorHAnsi" w:hAnsiTheme="minorHAnsi"/>
          <w:sz w:val="20"/>
          <w:szCs w:val="20"/>
        </w:rPr>
        <w:t>,</w:t>
      </w:r>
      <w:r w:rsidR="009C72A3" w:rsidRPr="00A41F9C">
        <w:rPr>
          <w:rFonts w:asciiTheme="minorHAnsi" w:hAnsiTheme="minorHAnsi"/>
          <w:sz w:val="20"/>
          <w:szCs w:val="20"/>
        </w:rPr>
        <w:t xml:space="preserve"> </w:t>
      </w:r>
      <w:r w:rsidR="009C72A3">
        <w:rPr>
          <w:rFonts w:asciiTheme="minorHAnsi" w:hAnsiTheme="minorHAnsi"/>
          <w:sz w:val="20"/>
          <w:szCs w:val="20"/>
        </w:rPr>
        <w:t>Rebecca Getzinger,</w:t>
      </w:r>
      <w:r w:rsidR="009C72A3" w:rsidRPr="00A41F9C">
        <w:rPr>
          <w:rFonts w:asciiTheme="minorHAnsi" w:hAnsiTheme="minorHAnsi"/>
          <w:sz w:val="20"/>
          <w:szCs w:val="20"/>
        </w:rPr>
        <w:t xml:space="preserve"> </w:t>
      </w:r>
      <w:r w:rsidR="002826B5">
        <w:rPr>
          <w:rFonts w:asciiTheme="minorHAnsi" w:hAnsiTheme="minorHAnsi"/>
          <w:sz w:val="20"/>
          <w:szCs w:val="20"/>
        </w:rPr>
        <w:t>Mark Henning</w:t>
      </w:r>
      <w:r w:rsidR="002826B5" w:rsidRPr="002826B5">
        <w:rPr>
          <w:rFonts w:asciiTheme="minorHAnsi" w:hAnsiTheme="minorHAnsi"/>
          <w:sz w:val="20"/>
          <w:szCs w:val="20"/>
        </w:rPr>
        <w:t xml:space="preserve"> </w:t>
      </w:r>
      <w:r w:rsidR="002826B5" w:rsidRPr="00A41F9C">
        <w:rPr>
          <w:rFonts w:asciiTheme="minorHAnsi" w:hAnsiTheme="minorHAnsi"/>
          <w:sz w:val="20"/>
          <w:szCs w:val="20"/>
        </w:rPr>
        <w:t>and</w:t>
      </w:r>
      <w:r w:rsidR="002826B5" w:rsidRPr="00A41F9C">
        <w:rPr>
          <w:rFonts w:asciiTheme="minorHAnsi" w:hAnsiTheme="minorHAnsi"/>
          <w:sz w:val="20"/>
          <w:szCs w:val="20"/>
        </w:rPr>
        <w:t xml:space="preserve"> </w:t>
      </w:r>
      <w:r w:rsidR="002826B5" w:rsidRPr="00A41F9C">
        <w:rPr>
          <w:rFonts w:asciiTheme="minorHAnsi" w:hAnsiTheme="minorHAnsi"/>
          <w:sz w:val="20"/>
          <w:szCs w:val="20"/>
        </w:rPr>
        <w:t>Sharyl Wahl</w:t>
      </w:r>
      <w:r w:rsidR="002826B5">
        <w:rPr>
          <w:rFonts w:asciiTheme="minorHAnsi" w:hAnsiTheme="minorHAnsi"/>
          <w:sz w:val="20"/>
          <w:szCs w:val="20"/>
        </w:rPr>
        <w:t>.</w:t>
      </w:r>
      <w:r w:rsidR="002826B5" w:rsidRPr="00A41F9C">
        <w:rPr>
          <w:rFonts w:asciiTheme="minorHAnsi" w:hAnsiTheme="minorHAnsi"/>
          <w:sz w:val="20"/>
          <w:szCs w:val="20"/>
        </w:rPr>
        <w:t xml:space="preserve"> </w:t>
      </w:r>
    </w:p>
    <w:p w:rsidR="0017174F" w:rsidRDefault="0017174F" w:rsidP="002D4BD5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17174F" w:rsidRDefault="0017174F" w:rsidP="002D4BD5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17174F">
        <w:rPr>
          <w:rFonts w:asciiTheme="minorHAnsi" w:hAnsiTheme="minorHAnsi"/>
          <w:b/>
          <w:sz w:val="20"/>
          <w:szCs w:val="20"/>
          <w:u w:val="single"/>
        </w:rPr>
        <w:t>Guest Speaker:</w:t>
      </w:r>
      <w:r>
        <w:rPr>
          <w:rFonts w:asciiTheme="minorHAnsi" w:hAnsiTheme="minorHAnsi"/>
          <w:sz w:val="20"/>
          <w:szCs w:val="20"/>
        </w:rPr>
        <w:t xml:space="preserve"> John Ellinger attended the meeting to talk about a couple items. He reminded us to never share our password with anyone, or use anyone else’s password. If there is a need, contact his office to find a work around. Windows 7 &amp; XP moved to Windows 10. January 14, 2020 is the last day </w:t>
      </w:r>
      <w:r>
        <w:rPr>
          <w:rFonts w:asciiTheme="minorHAnsi" w:hAnsiTheme="minorHAnsi"/>
          <w:sz w:val="20"/>
          <w:szCs w:val="20"/>
        </w:rPr>
        <w:t>Windows 7 and XP will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work</w:t>
      </w:r>
      <w:r>
        <w:rPr>
          <w:rFonts w:asciiTheme="minorHAnsi" w:hAnsiTheme="minorHAnsi"/>
          <w:sz w:val="20"/>
          <w:szCs w:val="20"/>
        </w:rPr>
        <w:t>.  Your work computer should be</w:t>
      </w:r>
      <w:r>
        <w:rPr>
          <w:rFonts w:asciiTheme="minorHAnsi" w:hAnsiTheme="minorHAnsi"/>
          <w:sz w:val="20"/>
          <w:szCs w:val="20"/>
        </w:rPr>
        <w:t xml:space="preserve"> convert</w:t>
      </w:r>
      <w:r>
        <w:rPr>
          <w:rFonts w:asciiTheme="minorHAnsi" w:hAnsiTheme="minorHAnsi"/>
          <w:sz w:val="20"/>
          <w:szCs w:val="20"/>
        </w:rPr>
        <w:t>ed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to Windows 10. </w:t>
      </w:r>
    </w:p>
    <w:p w:rsidR="003B6BAC" w:rsidRPr="004B1E1A" w:rsidRDefault="003B6BAC" w:rsidP="000C7BAA">
      <w:pPr>
        <w:spacing w:after="0" w:line="240" w:lineRule="auto"/>
        <w:rPr>
          <w:sz w:val="20"/>
          <w:szCs w:val="20"/>
        </w:rPr>
      </w:pPr>
    </w:p>
    <w:p w:rsidR="000C7BAA" w:rsidRPr="00EB3A43" w:rsidRDefault="000C7BAA" w:rsidP="000C7BAA">
      <w:pPr>
        <w:spacing w:after="0" w:line="240" w:lineRule="auto"/>
        <w:rPr>
          <w:rFonts w:asciiTheme="minorHAnsi" w:hAnsiTheme="minorHAnsi"/>
          <w:b/>
          <w:sz w:val="20"/>
          <w:szCs w:val="20"/>
          <w:u w:val="single"/>
        </w:rPr>
      </w:pPr>
      <w:r w:rsidRPr="00EB3A43">
        <w:rPr>
          <w:rFonts w:asciiTheme="minorHAnsi" w:hAnsiTheme="minorHAnsi"/>
          <w:b/>
          <w:sz w:val="20"/>
          <w:szCs w:val="20"/>
          <w:u w:val="single"/>
        </w:rPr>
        <w:t>Reports:</w:t>
      </w:r>
    </w:p>
    <w:p w:rsidR="008B53FB" w:rsidRPr="00EB3A43" w:rsidRDefault="008B53FB" w:rsidP="008B53FB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B3A43">
        <w:rPr>
          <w:sz w:val="20"/>
          <w:szCs w:val="20"/>
        </w:rPr>
        <w:t xml:space="preserve">Secretary Report </w:t>
      </w:r>
      <w:r w:rsidR="00190F83" w:rsidRPr="00EB3A43">
        <w:rPr>
          <w:sz w:val="20"/>
          <w:szCs w:val="20"/>
        </w:rPr>
        <w:t>–</w:t>
      </w:r>
      <w:r w:rsidR="00375A25">
        <w:rPr>
          <w:sz w:val="20"/>
          <w:szCs w:val="20"/>
        </w:rPr>
        <w:t xml:space="preserve"> Kathy</w:t>
      </w:r>
      <w:r w:rsidR="001700B4">
        <w:rPr>
          <w:sz w:val="20"/>
          <w:szCs w:val="20"/>
        </w:rPr>
        <w:t>.</w:t>
      </w:r>
      <w:r w:rsidR="00375A25">
        <w:rPr>
          <w:sz w:val="20"/>
          <w:szCs w:val="20"/>
        </w:rPr>
        <w:t xml:space="preserve"> Motion</w:t>
      </w:r>
      <w:r w:rsidR="00FB70A2">
        <w:rPr>
          <w:sz w:val="20"/>
          <w:szCs w:val="20"/>
        </w:rPr>
        <w:t xml:space="preserve"> </w:t>
      </w:r>
      <w:r w:rsidR="00190F83" w:rsidRPr="00EB3A43">
        <w:rPr>
          <w:sz w:val="20"/>
          <w:szCs w:val="20"/>
        </w:rPr>
        <w:t>to approve</w:t>
      </w:r>
      <w:r w:rsidR="009C72A3">
        <w:rPr>
          <w:sz w:val="20"/>
          <w:szCs w:val="20"/>
        </w:rPr>
        <w:t xml:space="preserve"> October</w:t>
      </w:r>
      <w:r w:rsidR="00375A25">
        <w:rPr>
          <w:sz w:val="20"/>
          <w:szCs w:val="20"/>
        </w:rPr>
        <w:t xml:space="preserve"> minutes</w:t>
      </w:r>
      <w:r w:rsidR="002D4E4A">
        <w:rPr>
          <w:sz w:val="20"/>
          <w:szCs w:val="20"/>
        </w:rPr>
        <w:t xml:space="preserve"> </w:t>
      </w:r>
      <w:r w:rsidR="002826B5">
        <w:rPr>
          <w:sz w:val="20"/>
          <w:szCs w:val="20"/>
        </w:rPr>
        <w:t>by Sandi</w:t>
      </w:r>
      <w:r w:rsidR="009C72A3">
        <w:rPr>
          <w:sz w:val="20"/>
          <w:szCs w:val="20"/>
        </w:rPr>
        <w:t xml:space="preserve">. </w:t>
      </w:r>
      <w:r w:rsidR="00627ADB">
        <w:rPr>
          <w:sz w:val="20"/>
          <w:szCs w:val="20"/>
        </w:rPr>
        <w:t>Seconded by Jane</w:t>
      </w:r>
      <w:r w:rsidR="00375A25">
        <w:rPr>
          <w:sz w:val="20"/>
          <w:szCs w:val="20"/>
        </w:rPr>
        <w:t xml:space="preserve">, </w:t>
      </w:r>
      <w:r w:rsidR="00190F83" w:rsidRPr="00EB3A43">
        <w:rPr>
          <w:sz w:val="20"/>
          <w:szCs w:val="20"/>
        </w:rPr>
        <w:t>passed.</w:t>
      </w:r>
    </w:p>
    <w:p w:rsidR="008B53FB" w:rsidRPr="00EB3A43" w:rsidRDefault="008B53FB" w:rsidP="008B53FB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B3A43">
        <w:rPr>
          <w:sz w:val="20"/>
          <w:szCs w:val="20"/>
        </w:rPr>
        <w:t>Treasurer Report</w:t>
      </w:r>
      <w:r w:rsidR="001F2B9E" w:rsidRPr="00EB3A43">
        <w:rPr>
          <w:sz w:val="20"/>
          <w:szCs w:val="20"/>
        </w:rPr>
        <w:t xml:space="preserve"> –</w:t>
      </w:r>
      <w:r w:rsidR="004354D9">
        <w:rPr>
          <w:sz w:val="20"/>
          <w:szCs w:val="20"/>
        </w:rPr>
        <w:t xml:space="preserve"> </w:t>
      </w:r>
      <w:r w:rsidR="005974C0">
        <w:rPr>
          <w:sz w:val="20"/>
          <w:szCs w:val="20"/>
        </w:rPr>
        <w:t>Deb Lucio</w:t>
      </w:r>
      <w:r w:rsidR="001700B4">
        <w:rPr>
          <w:sz w:val="20"/>
          <w:szCs w:val="20"/>
        </w:rPr>
        <w:t xml:space="preserve"> presented report. </w:t>
      </w:r>
      <w:r w:rsidR="009C72A3">
        <w:rPr>
          <w:sz w:val="20"/>
          <w:szCs w:val="20"/>
        </w:rPr>
        <w:t>Motion to accep</w:t>
      </w:r>
      <w:r w:rsidR="00627ADB">
        <w:rPr>
          <w:sz w:val="20"/>
          <w:szCs w:val="20"/>
        </w:rPr>
        <w:t>t by Kathy, seconded by Sandi</w:t>
      </w:r>
      <w:r w:rsidR="009C72A3">
        <w:rPr>
          <w:sz w:val="20"/>
          <w:szCs w:val="20"/>
        </w:rPr>
        <w:t>. Passed.</w:t>
      </w:r>
    </w:p>
    <w:p w:rsidR="008B53FB" w:rsidRPr="00EB3A43" w:rsidRDefault="008B53FB" w:rsidP="008B53FB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B3A43">
        <w:rPr>
          <w:sz w:val="20"/>
          <w:szCs w:val="20"/>
        </w:rPr>
        <w:t>Administrative Staff Report</w:t>
      </w:r>
      <w:r w:rsidR="00512B7C">
        <w:rPr>
          <w:sz w:val="20"/>
          <w:szCs w:val="20"/>
        </w:rPr>
        <w:t xml:space="preserve"> –</w:t>
      </w:r>
      <w:r w:rsidR="00627ADB">
        <w:rPr>
          <w:sz w:val="20"/>
          <w:szCs w:val="20"/>
        </w:rPr>
        <w:t>Jordan reported HR is presenting Parental leave policy</w:t>
      </w:r>
      <w:r w:rsidR="001D2955">
        <w:rPr>
          <w:sz w:val="20"/>
          <w:szCs w:val="20"/>
        </w:rPr>
        <w:t xml:space="preserve"> </w:t>
      </w:r>
      <w:r w:rsidR="00627ADB">
        <w:rPr>
          <w:sz w:val="20"/>
          <w:szCs w:val="20"/>
        </w:rPr>
        <w:t xml:space="preserve">to cabinet. HR is processing RFP for </w:t>
      </w:r>
      <w:proofErr w:type="spellStart"/>
      <w:r w:rsidR="00627ADB">
        <w:rPr>
          <w:sz w:val="20"/>
          <w:szCs w:val="20"/>
        </w:rPr>
        <w:t>Adm</w:t>
      </w:r>
      <w:proofErr w:type="spellEnd"/>
      <w:r w:rsidR="00627ADB">
        <w:rPr>
          <w:sz w:val="20"/>
          <w:szCs w:val="20"/>
        </w:rPr>
        <w:t xml:space="preserve"> jobs. Admin staff collected 160 toys for kids in Wood County.</w:t>
      </w:r>
    </w:p>
    <w:p w:rsidR="008B53FB" w:rsidRPr="00EB3A43" w:rsidRDefault="008B53FB" w:rsidP="008B53FB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B3A43">
        <w:rPr>
          <w:sz w:val="20"/>
          <w:szCs w:val="20"/>
        </w:rPr>
        <w:t>Retirees report</w:t>
      </w:r>
      <w:r w:rsidR="00204139">
        <w:rPr>
          <w:sz w:val="20"/>
          <w:szCs w:val="20"/>
        </w:rPr>
        <w:t xml:space="preserve"> –</w:t>
      </w:r>
      <w:r w:rsidR="004354D9">
        <w:rPr>
          <w:sz w:val="20"/>
          <w:szCs w:val="20"/>
        </w:rPr>
        <w:t>n</w:t>
      </w:r>
      <w:r w:rsidR="00B40F2C">
        <w:rPr>
          <w:sz w:val="20"/>
          <w:szCs w:val="20"/>
        </w:rPr>
        <w:t>o report.</w:t>
      </w:r>
    </w:p>
    <w:p w:rsidR="005A797D" w:rsidRPr="00EB3A43" w:rsidRDefault="008B53FB" w:rsidP="00FF1D95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B3A43">
        <w:rPr>
          <w:sz w:val="20"/>
          <w:szCs w:val="20"/>
        </w:rPr>
        <w:t>Firelands</w:t>
      </w:r>
      <w:proofErr w:type="spellEnd"/>
      <w:r w:rsidRPr="00EB3A43">
        <w:rPr>
          <w:sz w:val="20"/>
          <w:szCs w:val="20"/>
        </w:rPr>
        <w:t xml:space="preserve"> report</w:t>
      </w:r>
      <w:r w:rsidR="00670151">
        <w:rPr>
          <w:sz w:val="20"/>
          <w:szCs w:val="20"/>
        </w:rPr>
        <w:t xml:space="preserve"> – </w:t>
      </w:r>
      <w:r w:rsidR="00627ADB">
        <w:rPr>
          <w:sz w:val="20"/>
          <w:szCs w:val="20"/>
        </w:rPr>
        <w:t xml:space="preserve">Deb reported Dec. 5-6 Board of Trustees held their meetings at </w:t>
      </w:r>
      <w:proofErr w:type="spellStart"/>
      <w:r w:rsidR="00627ADB">
        <w:rPr>
          <w:sz w:val="20"/>
          <w:szCs w:val="20"/>
        </w:rPr>
        <w:t>Firelands</w:t>
      </w:r>
      <w:proofErr w:type="spellEnd"/>
      <w:r w:rsidR="00627ADB">
        <w:rPr>
          <w:sz w:val="20"/>
          <w:szCs w:val="20"/>
        </w:rPr>
        <w:t xml:space="preserve">. There is a new staff member in Admissions. Danielle took CSC mugs to </w:t>
      </w:r>
      <w:proofErr w:type="spellStart"/>
      <w:r w:rsidR="00627ADB">
        <w:rPr>
          <w:sz w:val="20"/>
          <w:szCs w:val="20"/>
        </w:rPr>
        <w:t>Firelands</w:t>
      </w:r>
      <w:proofErr w:type="spellEnd"/>
      <w:r w:rsidR="00627ADB">
        <w:rPr>
          <w:sz w:val="20"/>
          <w:szCs w:val="20"/>
        </w:rPr>
        <w:t xml:space="preserve"> for new staff. </w:t>
      </w:r>
      <w:proofErr w:type="spellStart"/>
      <w:r w:rsidR="00627ADB">
        <w:rPr>
          <w:sz w:val="20"/>
          <w:szCs w:val="20"/>
        </w:rPr>
        <w:t>Firelands</w:t>
      </w:r>
      <w:proofErr w:type="spellEnd"/>
      <w:r w:rsidR="00627ADB">
        <w:rPr>
          <w:sz w:val="20"/>
          <w:szCs w:val="20"/>
        </w:rPr>
        <w:t xml:space="preserve"> will have a box for our can drive.</w:t>
      </w:r>
    </w:p>
    <w:p w:rsidR="00EB3A43" w:rsidRPr="004B1E1A" w:rsidRDefault="00EB3A43" w:rsidP="00EB3A43">
      <w:pPr>
        <w:spacing w:after="0" w:line="240" w:lineRule="auto"/>
        <w:ind w:left="720"/>
        <w:rPr>
          <w:rFonts w:asciiTheme="minorHAnsi" w:hAnsiTheme="minorHAnsi"/>
          <w:b/>
          <w:sz w:val="20"/>
          <w:szCs w:val="20"/>
          <w:u w:val="single"/>
        </w:rPr>
      </w:pPr>
    </w:p>
    <w:p w:rsidR="00450120" w:rsidRDefault="000C7BAA" w:rsidP="00FB70A2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74406">
        <w:rPr>
          <w:rFonts w:asciiTheme="minorHAnsi" w:hAnsiTheme="minorHAnsi"/>
          <w:b/>
          <w:sz w:val="20"/>
          <w:szCs w:val="20"/>
          <w:u w:val="single"/>
        </w:rPr>
        <w:t>Chair’s Report</w:t>
      </w:r>
      <w:r w:rsidR="00FB38D5" w:rsidRPr="00C74406">
        <w:rPr>
          <w:rFonts w:asciiTheme="minorHAnsi" w:hAnsiTheme="minorHAnsi"/>
          <w:b/>
          <w:sz w:val="20"/>
          <w:szCs w:val="20"/>
          <w:u w:val="single"/>
        </w:rPr>
        <w:t>:</w:t>
      </w:r>
      <w:r w:rsidR="00AB655D" w:rsidRPr="00C74406">
        <w:rPr>
          <w:rFonts w:asciiTheme="minorHAnsi" w:hAnsiTheme="minorHAnsi"/>
          <w:sz w:val="20"/>
          <w:szCs w:val="20"/>
        </w:rPr>
        <w:t xml:space="preserve"> </w:t>
      </w:r>
      <w:r w:rsidR="001700B4">
        <w:rPr>
          <w:rFonts w:asciiTheme="minorHAnsi" w:hAnsiTheme="minorHAnsi"/>
          <w:sz w:val="20"/>
          <w:szCs w:val="20"/>
        </w:rPr>
        <w:t xml:space="preserve"> </w:t>
      </w:r>
    </w:p>
    <w:p w:rsidR="00E7483B" w:rsidRDefault="0017174F" w:rsidP="001D2955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Danielle reported CSC leadership met with Sheri Stoll to establish a working relationship. </w:t>
      </w:r>
    </w:p>
    <w:p w:rsidR="000539F3" w:rsidRPr="004B1E1A" w:rsidRDefault="000539F3" w:rsidP="001D2955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HR Meeting – chairs let HR know professional development emails have been sent out with events that are already in the past. CSC asked HR is staff need a degree to be Admin staff. HR indicated there is no rule saying all </w:t>
      </w:r>
      <w:proofErr w:type="spellStart"/>
      <w:r>
        <w:rPr>
          <w:rFonts w:asciiTheme="minorHAnsi" w:hAnsiTheme="minorHAnsi"/>
          <w:sz w:val="20"/>
          <w:szCs w:val="20"/>
        </w:rPr>
        <w:t>Adm</w:t>
      </w:r>
      <w:proofErr w:type="spellEnd"/>
      <w:r>
        <w:rPr>
          <w:rFonts w:asciiTheme="minorHAnsi" w:hAnsiTheme="minorHAnsi"/>
          <w:sz w:val="20"/>
          <w:szCs w:val="20"/>
        </w:rPr>
        <w:t xml:space="preserve"> jobs must have a degree. There is a bonus and stipend policy online, see HR web pages. Winter break policy will be reviewed in 2020.</w:t>
      </w:r>
    </w:p>
    <w:p w:rsidR="00C74406" w:rsidRDefault="00421658" w:rsidP="00AF5D26">
      <w:pPr>
        <w:spacing w:after="0" w:line="240" w:lineRule="auto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Old Business</w:t>
      </w:r>
      <w:r w:rsidR="00FB38D5" w:rsidRPr="00EB3A43">
        <w:rPr>
          <w:rFonts w:asciiTheme="minorHAnsi" w:hAnsiTheme="minorHAnsi"/>
          <w:b/>
          <w:sz w:val="20"/>
          <w:szCs w:val="20"/>
          <w:u w:val="single"/>
        </w:rPr>
        <w:t>:</w:t>
      </w:r>
    </w:p>
    <w:p w:rsidR="00CE3F80" w:rsidRDefault="00CE3F80" w:rsidP="00CE3F80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07474D">
        <w:rPr>
          <w:rFonts w:asciiTheme="minorHAnsi" w:hAnsiTheme="minorHAnsi"/>
          <w:sz w:val="20"/>
          <w:szCs w:val="20"/>
        </w:rPr>
        <w:t xml:space="preserve">Winter break </w:t>
      </w:r>
      <w:r w:rsidR="000539F3">
        <w:rPr>
          <w:rFonts w:asciiTheme="minorHAnsi" w:hAnsiTheme="minorHAnsi"/>
          <w:sz w:val="20"/>
          <w:szCs w:val="20"/>
        </w:rPr>
        <w:t xml:space="preserve">– HR looking into for 2020. </w:t>
      </w:r>
    </w:p>
    <w:p w:rsidR="0007474D" w:rsidRDefault="0007474D" w:rsidP="00CE3F80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Parental Leave policy </w:t>
      </w:r>
      <w:r w:rsidR="000539F3">
        <w:rPr>
          <w:rFonts w:asciiTheme="minorHAnsi" w:hAnsiTheme="minorHAnsi"/>
          <w:sz w:val="20"/>
          <w:szCs w:val="20"/>
        </w:rPr>
        <w:t>–HR taking to cabinet.</w:t>
      </w:r>
    </w:p>
    <w:p w:rsidR="00555041" w:rsidRDefault="0007474D" w:rsidP="00555041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Fir</w:t>
      </w:r>
      <w:r w:rsidR="001A14F8">
        <w:rPr>
          <w:rFonts w:asciiTheme="minorHAnsi" w:hAnsiTheme="minorHAnsi"/>
          <w:sz w:val="20"/>
          <w:szCs w:val="20"/>
        </w:rPr>
        <w:t>elands</w:t>
      </w:r>
      <w:proofErr w:type="spellEnd"/>
      <w:r w:rsidR="001A14F8">
        <w:rPr>
          <w:rFonts w:asciiTheme="minorHAnsi" w:hAnsiTheme="minorHAnsi"/>
          <w:sz w:val="20"/>
          <w:szCs w:val="20"/>
        </w:rPr>
        <w:t xml:space="preserve"> visit – July CSC meeting.</w:t>
      </w:r>
    </w:p>
    <w:p w:rsidR="001A14F8" w:rsidRPr="00555041" w:rsidRDefault="001A14F8" w:rsidP="00555041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Coffee &amp; Donuts with CSC – will be held Thursday, January 16, 2020 9am-11am, in Union, close to Starbucks. We’ll have donuts from DD. </w:t>
      </w:r>
      <w:r w:rsidR="0088038E">
        <w:rPr>
          <w:sz w:val="20"/>
          <w:szCs w:val="20"/>
        </w:rPr>
        <w:t>Ad-hoc committee with Sandi and Deb Lucio chairing</w:t>
      </w:r>
      <w:r w:rsidR="0088038E">
        <w:rPr>
          <w:rFonts w:asciiTheme="minorHAnsi" w:hAnsiTheme="minorHAnsi"/>
          <w:sz w:val="20"/>
          <w:szCs w:val="20"/>
        </w:rPr>
        <w:t xml:space="preserve"> are in charge. </w:t>
      </w:r>
      <w:r>
        <w:rPr>
          <w:rFonts w:asciiTheme="minorHAnsi" w:hAnsiTheme="minorHAnsi"/>
          <w:sz w:val="20"/>
          <w:szCs w:val="20"/>
        </w:rPr>
        <w:t>Purpose is to give classified staff a chance to meet CSC members, discuss any issues, listen to comments and suggestions. Staff can l</w:t>
      </w:r>
      <w:r w:rsidR="00AA3272">
        <w:rPr>
          <w:rFonts w:asciiTheme="minorHAnsi" w:hAnsiTheme="minorHAnsi"/>
          <w:sz w:val="20"/>
          <w:szCs w:val="20"/>
        </w:rPr>
        <w:t>earn more about CSC</w:t>
      </w:r>
      <w:r>
        <w:rPr>
          <w:rFonts w:asciiTheme="minorHAnsi" w:hAnsiTheme="minorHAnsi"/>
          <w:sz w:val="20"/>
          <w:szCs w:val="20"/>
        </w:rPr>
        <w:t xml:space="preserve"> and </w:t>
      </w:r>
      <w:r w:rsidR="00AA3272">
        <w:rPr>
          <w:rFonts w:asciiTheme="minorHAnsi" w:hAnsiTheme="minorHAnsi"/>
          <w:sz w:val="20"/>
          <w:szCs w:val="20"/>
        </w:rPr>
        <w:t xml:space="preserve">find ways to </w:t>
      </w:r>
      <w:r>
        <w:rPr>
          <w:rFonts w:asciiTheme="minorHAnsi" w:hAnsiTheme="minorHAnsi"/>
          <w:sz w:val="20"/>
          <w:szCs w:val="20"/>
        </w:rPr>
        <w:t xml:space="preserve">get involved across campus if interested. </w:t>
      </w:r>
      <w:r>
        <w:rPr>
          <w:rFonts w:asciiTheme="minorHAnsi" w:hAnsiTheme="minorHAnsi"/>
          <w:sz w:val="20"/>
          <w:szCs w:val="20"/>
        </w:rPr>
        <w:t xml:space="preserve">CSC monthly meeting will be </w:t>
      </w:r>
      <w:r>
        <w:rPr>
          <w:rFonts w:asciiTheme="minorHAnsi" w:hAnsiTheme="minorHAnsi"/>
          <w:sz w:val="20"/>
          <w:szCs w:val="20"/>
        </w:rPr>
        <w:t xml:space="preserve">held </w:t>
      </w:r>
      <w:r w:rsidR="00AA3272">
        <w:rPr>
          <w:rFonts w:asciiTheme="minorHAnsi" w:hAnsiTheme="minorHAnsi"/>
          <w:sz w:val="20"/>
          <w:szCs w:val="20"/>
        </w:rPr>
        <w:t>on Thursday in Union at 9am</w:t>
      </w:r>
      <w:r w:rsidR="0088038E">
        <w:rPr>
          <w:rFonts w:asciiTheme="minorHAnsi" w:hAnsiTheme="minorHAnsi"/>
          <w:sz w:val="20"/>
          <w:szCs w:val="20"/>
        </w:rPr>
        <w:t>, instead of Wed., January 15 at 10am</w:t>
      </w:r>
      <w:r>
        <w:rPr>
          <w:rFonts w:asciiTheme="minorHAnsi" w:hAnsiTheme="minorHAnsi"/>
          <w:sz w:val="20"/>
          <w:szCs w:val="20"/>
        </w:rPr>
        <w:t>.</w:t>
      </w:r>
    </w:p>
    <w:p w:rsidR="002C1087" w:rsidRPr="0007474D" w:rsidRDefault="002C1087" w:rsidP="002C1087">
      <w:pPr>
        <w:spacing w:after="0" w:line="240" w:lineRule="auto"/>
        <w:ind w:left="720"/>
        <w:rPr>
          <w:rFonts w:asciiTheme="minorHAnsi" w:hAnsiTheme="minorHAnsi"/>
          <w:sz w:val="20"/>
          <w:szCs w:val="20"/>
        </w:rPr>
      </w:pPr>
    </w:p>
    <w:p w:rsidR="00806F01" w:rsidRDefault="000C7BAA" w:rsidP="004B1E1A">
      <w:pPr>
        <w:spacing w:after="0" w:line="240" w:lineRule="auto"/>
        <w:rPr>
          <w:sz w:val="20"/>
          <w:szCs w:val="20"/>
        </w:rPr>
      </w:pPr>
      <w:r w:rsidRPr="006E59D2">
        <w:rPr>
          <w:rFonts w:asciiTheme="minorHAnsi" w:hAnsiTheme="minorHAnsi"/>
          <w:b/>
          <w:sz w:val="20"/>
          <w:szCs w:val="20"/>
          <w:u w:val="single"/>
        </w:rPr>
        <w:t>New Business</w:t>
      </w:r>
      <w:r w:rsidR="00FB38D5" w:rsidRPr="006E59D2">
        <w:rPr>
          <w:rFonts w:asciiTheme="minorHAnsi" w:hAnsiTheme="minorHAnsi"/>
          <w:b/>
          <w:sz w:val="20"/>
          <w:szCs w:val="20"/>
          <w:u w:val="single"/>
        </w:rPr>
        <w:t>:</w:t>
      </w:r>
      <w:r w:rsidR="004B1E1A">
        <w:rPr>
          <w:rFonts w:asciiTheme="minorHAnsi" w:hAnsiTheme="minorHAnsi"/>
          <w:b/>
          <w:sz w:val="20"/>
          <w:szCs w:val="20"/>
          <w:u w:val="single"/>
        </w:rPr>
        <w:t xml:space="preserve">   </w:t>
      </w:r>
    </w:p>
    <w:p w:rsidR="0007474D" w:rsidRDefault="0007474D" w:rsidP="0007474D">
      <w:pPr>
        <w:pStyle w:val="ListParagraph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07474D">
        <w:rPr>
          <w:sz w:val="20"/>
          <w:szCs w:val="20"/>
        </w:rPr>
        <w:t>Campus Event participation –</w:t>
      </w:r>
      <w:r w:rsidR="0088038E">
        <w:rPr>
          <w:sz w:val="20"/>
          <w:szCs w:val="20"/>
        </w:rPr>
        <w:t xml:space="preserve"> Motion by Kathy, seconded by Deb and passed</w:t>
      </w:r>
      <w:r w:rsidR="00AA3272">
        <w:rPr>
          <w:sz w:val="20"/>
          <w:szCs w:val="20"/>
        </w:rPr>
        <w:t>,</w:t>
      </w:r>
      <w:bookmarkStart w:id="0" w:name="_GoBack"/>
      <w:bookmarkEnd w:id="0"/>
      <w:r w:rsidR="0088038E">
        <w:rPr>
          <w:sz w:val="20"/>
          <w:szCs w:val="20"/>
        </w:rPr>
        <w:t xml:space="preserve"> to charge </w:t>
      </w:r>
      <w:r w:rsidR="0088038E">
        <w:rPr>
          <w:sz w:val="20"/>
          <w:szCs w:val="20"/>
        </w:rPr>
        <w:t>Campus Community committee</w:t>
      </w:r>
      <w:r w:rsidR="0088038E">
        <w:rPr>
          <w:sz w:val="20"/>
          <w:szCs w:val="20"/>
        </w:rPr>
        <w:t xml:space="preserve"> with involving CSC</w:t>
      </w:r>
      <w:r w:rsidRPr="0007474D">
        <w:rPr>
          <w:sz w:val="20"/>
          <w:szCs w:val="20"/>
        </w:rPr>
        <w:t xml:space="preserve"> </w:t>
      </w:r>
      <w:r w:rsidR="0088038E">
        <w:rPr>
          <w:sz w:val="20"/>
          <w:szCs w:val="20"/>
        </w:rPr>
        <w:t>more</w:t>
      </w:r>
      <w:r w:rsidR="00BF40A8">
        <w:rPr>
          <w:sz w:val="20"/>
          <w:szCs w:val="20"/>
        </w:rPr>
        <w:t xml:space="preserve"> in campus activities/events</w:t>
      </w:r>
      <w:r w:rsidRPr="0007474D">
        <w:rPr>
          <w:sz w:val="20"/>
          <w:szCs w:val="20"/>
        </w:rPr>
        <w:t>.</w:t>
      </w:r>
      <w:r w:rsidR="00555041">
        <w:rPr>
          <w:sz w:val="20"/>
          <w:szCs w:val="20"/>
        </w:rPr>
        <w:t xml:space="preserve"> </w:t>
      </w:r>
    </w:p>
    <w:p w:rsidR="0007474D" w:rsidRDefault="0088038E" w:rsidP="0007474D">
      <w:pPr>
        <w:pStyle w:val="ListParagraph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Sick Leave Bank – update, the first application to use </w:t>
      </w:r>
      <w:r w:rsidR="00AA3272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policy has been approved.  </w:t>
      </w:r>
    </w:p>
    <w:p w:rsidR="00555041" w:rsidRPr="0088038E" w:rsidRDefault="00555041" w:rsidP="0088038E">
      <w:pPr>
        <w:pStyle w:val="ListParagraph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Campus Community committee – </w:t>
      </w:r>
      <w:r w:rsidR="00AA3272">
        <w:rPr>
          <w:sz w:val="20"/>
          <w:szCs w:val="20"/>
        </w:rPr>
        <w:t>is organizing</w:t>
      </w:r>
      <w:r>
        <w:rPr>
          <w:sz w:val="20"/>
          <w:szCs w:val="20"/>
        </w:rPr>
        <w:t xml:space="preserve"> th</w:t>
      </w:r>
      <w:r w:rsidR="00AA3272">
        <w:rPr>
          <w:sz w:val="20"/>
          <w:szCs w:val="20"/>
        </w:rPr>
        <w:t>e MLK Jr Day of Service</w:t>
      </w:r>
      <w:r>
        <w:rPr>
          <w:sz w:val="20"/>
          <w:szCs w:val="20"/>
        </w:rPr>
        <w:t xml:space="preserve">. </w:t>
      </w:r>
      <w:r w:rsidR="00AA3272">
        <w:rPr>
          <w:sz w:val="20"/>
          <w:szCs w:val="20"/>
        </w:rPr>
        <w:t>Again this year we will have a competition with ACS for a can food drive. Boxes for collection will be in several buildings. Email details coming soon.</w:t>
      </w:r>
    </w:p>
    <w:p w:rsidR="0088038E" w:rsidRPr="0007474D" w:rsidRDefault="0088038E" w:rsidP="0007474D">
      <w:pPr>
        <w:pStyle w:val="ListParagraph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February CSC meeting – on 2/19/20 will be our yearly luncheon at the Oaks. 10am-1pm, RSVP by 1/15/20.</w:t>
      </w:r>
    </w:p>
    <w:p w:rsidR="00806F01" w:rsidRPr="00806F01" w:rsidRDefault="00806F01" w:rsidP="00806F0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421658" w:rsidRDefault="0039132D" w:rsidP="006E59D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6E59D2">
        <w:rPr>
          <w:rFonts w:asciiTheme="minorHAnsi" w:hAnsiTheme="minorHAnsi"/>
          <w:b/>
          <w:sz w:val="20"/>
          <w:szCs w:val="20"/>
          <w:u w:val="single"/>
        </w:rPr>
        <w:t>Committees CSC &amp; University:</w:t>
      </w:r>
      <w:r w:rsidR="006E59D2">
        <w:rPr>
          <w:rFonts w:asciiTheme="minorHAnsi" w:hAnsiTheme="minorHAnsi"/>
          <w:b/>
          <w:sz w:val="20"/>
          <w:szCs w:val="20"/>
        </w:rPr>
        <w:t xml:space="preserve"> </w:t>
      </w:r>
    </w:p>
    <w:p w:rsidR="00555041" w:rsidRPr="00555041" w:rsidRDefault="00555041" w:rsidP="00A040B6">
      <w:pPr>
        <w:pStyle w:val="ListParagraph"/>
        <w:spacing w:after="0" w:line="240" w:lineRule="auto"/>
        <w:rPr>
          <w:sz w:val="20"/>
          <w:szCs w:val="20"/>
        </w:rPr>
      </w:pPr>
      <w:r w:rsidRPr="00555041">
        <w:rPr>
          <w:sz w:val="20"/>
          <w:szCs w:val="20"/>
        </w:rPr>
        <w:t xml:space="preserve">OSCHE – Deb Lucio attended, </w:t>
      </w:r>
      <w:r w:rsidR="0088038E">
        <w:rPr>
          <w:sz w:val="20"/>
          <w:szCs w:val="20"/>
        </w:rPr>
        <w:t>see</w:t>
      </w:r>
      <w:r w:rsidRPr="00555041">
        <w:rPr>
          <w:sz w:val="20"/>
          <w:szCs w:val="20"/>
        </w:rPr>
        <w:t xml:space="preserve"> a report.</w:t>
      </w:r>
    </w:p>
    <w:p w:rsidR="00A06B08" w:rsidRPr="00EB3A43" w:rsidRDefault="00A06B08" w:rsidP="00A06B08">
      <w:pPr>
        <w:pStyle w:val="ListParagraph"/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34EC6" w:rsidRPr="00EB3A43" w:rsidRDefault="000C7BAA" w:rsidP="00423D48">
      <w:pPr>
        <w:spacing w:after="0" w:line="240" w:lineRule="auto"/>
        <w:rPr>
          <w:rFonts w:asciiTheme="minorHAnsi" w:hAnsiTheme="minorHAnsi"/>
          <w:b/>
          <w:sz w:val="20"/>
          <w:szCs w:val="20"/>
          <w:u w:val="single"/>
        </w:rPr>
      </w:pPr>
      <w:r w:rsidRPr="00EB3A43">
        <w:rPr>
          <w:rFonts w:asciiTheme="minorHAnsi" w:hAnsiTheme="minorHAnsi"/>
          <w:b/>
          <w:sz w:val="20"/>
          <w:szCs w:val="20"/>
          <w:u w:val="single"/>
        </w:rPr>
        <w:t>Good of the Order</w:t>
      </w:r>
      <w:r w:rsidR="00E34EC6">
        <w:rPr>
          <w:rFonts w:asciiTheme="minorHAnsi" w:hAnsiTheme="minorHAnsi"/>
          <w:b/>
          <w:sz w:val="20"/>
          <w:szCs w:val="20"/>
        </w:rPr>
        <w:t xml:space="preserve">:  </w:t>
      </w:r>
    </w:p>
    <w:p w:rsidR="009673F3" w:rsidRPr="00EB3A43" w:rsidRDefault="009673F3" w:rsidP="00526E23">
      <w:pPr>
        <w:spacing w:after="0" w:line="240" w:lineRule="auto"/>
        <w:rPr>
          <w:rFonts w:asciiTheme="minorHAnsi" w:hAnsiTheme="minorHAnsi"/>
          <w:b/>
          <w:sz w:val="20"/>
          <w:szCs w:val="20"/>
          <w:u w:val="single"/>
        </w:rPr>
      </w:pPr>
    </w:p>
    <w:p w:rsidR="00A040B6" w:rsidRPr="0088038E" w:rsidRDefault="000C7BAA" w:rsidP="0088038E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EB3A43">
        <w:rPr>
          <w:rFonts w:asciiTheme="minorHAnsi" w:hAnsiTheme="minorHAnsi"/>
          <w:b/>
          <w:sz w:val="20"/>
          <w:szCs w:val="20"/>
          <w:u w:val="single"/>
        </w:rPr>
        <w:t>Adjournment</w:t>
      </w:r>
      <w:r w:rsidR="008D59B2">
        <w:rPr>
          <w:rFonts w:asciiTheme="minorHAnsi" w:hAnsiTheme="minorHAnsi"/>
          <w:b/>
          <w:sz w:val="20"/>
          <w:szCs w:val="20"/>
        </w:rPr>
        <w:tab/>
      </w:r>
      <w:r w:rsidR="008D59B2">
        <w:rPr>
          <w:rFonts w:asciiTheme="minorHAnsi" w:hAnsiTheme="minorHAnsi"/>
          <w:b/>
          <w:sz w:val="20"/>
          <w:szCs w:val="20"/>
        </w:rPr>
        <w:tab/>
      </w:r>
      <w:r w:rsidR="008D59B2">
        <w:rPr>
          <w:rFonts w:asciiTheme="minorHAnsi" w:hAnsiTheme="minorHAnsi"/>
          <w:b/>
          <w:sz w:val="20"/>
          <w:szCs w:val="20"/>
        </w:rPr>
        <w:tab/>
      </w:r>
      <w:r w:rsidR="008D59B2">
        <w:rPr>
          <w:rFonts w:asciiTheme="minorHAnsi" w:hAnsiTheme="minorHAnsi"/>
          <w:b/>
          <w:sz w:val="20"/>
          <w:szCs w:val="20"/>
        </w:rPr>
        <w:tab/>
      </w:r>
      <w:r w:rsidR="008D59B2">
        <w:rPr>
          <w:rFonts w:asciiTheme="minorHAnsi" w:hAnsiTheme="minorHAnsi"/>
          <w:b/>
          <w:sz w:val="20"/>
          <w:szCs w:val="20"/>
        </w:rPr>
        <w:tab/>
      </w:r>
      <w:r w:rsidR="008D59B2">
        <w:rPr>
          <w:rFonts w:asciiTheme="minorHAnsi" w:hAnsiTheme="minorHAnsi"/>
          <w:b/>
          <w:sz w:val="20"/>
          <w:szCs w:val="20"/>
        </w:rPr>
        <w:tab/>
      </w:r>
      <w:r w:rsidR="008D59B2">
        <w:rPr>
          <w:rFonts w:asciiTheme="minorHAnsi" w:hAnsiTheme="minorHAnsi"/>
          <w:b/>
          <w:sz w:val="20"/>
          <w:szCs w:val="20"/>
        </w:rPr>
        <w:tab/>
      </w:r>
      <w:r w:rsidR="008D59B2">
        <w:rPr>
          <w:rFonts w:asciiTheme="minorHAnsi" w:hAnsiTheme="minorHAnsi"/>
          <w:b/>
          <w:sz w:val="20"/>
          <w:szCs w:val="20"/>
        </w:rPr>
        <w:tab/>
      </w:r>
      <w:r w:rsidR="008D59B2">
        <w:rPr>
          <w:rFonts w:asciiTheme="minorHAnsi" w:hAnsiTheme="minorHAnsi"/>
          <w:b/>
          <w:sz w:val="20"/>
          <w:szCs w:val="20"/>
        </w:rPr>
        <w:tab/>
      </w:r>
      <w:r w:rsidR="008D59B2">
        <w:rPr>
          <w:rFonts w:asciiTheme="minorHAnsi" w:hAnsiTheme="minorHAnsi"/>
          <w:b/>
          <w:sz w:val="20"/>
          <w:szCs w:val="20"/>
        </w:rPr>
        <w:tab/>
      </w:r>
      <w:r w:rsidR="008D59B2">
        <w:rPr>
          <w:rFonts w:asciiTheme="minorHAnsi" w:hAnsiTheme="minorHAnsi"/>
          <w:b/>
          <w:sz w:val="20"/>
          <w:szCs w:val="20"/>
        </w:rPr>
        <w:tab/>
      </w:r>
      <w:r w:rsidR="008D59B2">
        <w:rPr>
          <w:rFonts w:asciiTheme="minorHAnsi" w:hAnsiTheme="minorHAnsi"/>
          <w:b/>
          <w:sz w:val="20"/>
          <w:szCs w:val="20"/>
        </w:rPr>
        <w:tab/>
      </w:r>
    </w:p>
    <w:p w:rsidR="00A040B6" w:rsidRDefault="00A040B6" w:rsidP="008D59B2">
      <w:pPr>
        <w:spacing w:after="0" w:line="240" w:lineRule="auto"/>
        <w:jc w:val="right"/>
        <w:rPr>
          <w:rFonts w:asciiTheme="minorHAnsi" w:hAnsiTheme="minorHAnsi"/>
          <w:sz w:val="16"/>
          <w:szCs w:val="16"/>
        </w:rPr>
      </w:pPr>
    </w:p>
    <w:p w:rsidR="005974C0" w:rsidRPr="0088038E" w:rsidRDefault="007A7FBD" w:rsidP="0088038E">
      <w:pPr>
        <w:spacing w:after="0" w:line="240" w:lineRule="auto"/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kkd, </w:t>
      </w:r>
      <w:r w:rsidR="0088038E">
        <w:rPr>
          <w:rFonts w:asciiTheme="minorHAnsi" w:hAnsiTheme="minorHAnsi"/>
          <w:sz w:val="16"/>
          <w:szCs w:val="16"/>
        </w:rPr>
        <w:t>draft 1/06/20</w:t>
      </w:r>
    </w:p>
    <w:sectPr w:rsidR="005974C0" w:rsidRPr="0088038E" w:rsidSect="006E2913">
      <w:pgSz w:w="12240" w:h="15840"/>
      <w:pgMar w:top="129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C4" w:rsidRDefault="009C05C4" w:rsidP="005974C0">
      <w:pPr>
        <w:spacing w:after="0" w:line="240" w:lineRule="auto"/>
      </w:pPr>
      <w:r>
        <w:separator/>
      </w:r>
    </w:p>
  </w:endnote>
  <w:endnote w:type="continuationSeparator" w:id="0">
    <w:p w:rsidR="009C05C4" w:rsidRDefault="009C05C4" w:rsidP="0059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C4" w:rsidRDefault="009C05C4" w:rsidP="005974C0">
      <w:pPr>
        <w:spacing w:after="0" w:line="240" w:lineRule="auto"/>
      </w:pPr>
      <w:r>
        <w:separator/>
      </w:r>
    </w:p>
  </w:footnote>
  <w:footnote w:type="continuationSeparator" w:id="0">
    <w:p w:rsidR="009C05C4" w:rsidRDefault="009C05C4" w:rsidP="00597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B15"/>
    <w:multiLevelType w:val="hybridMultilevel"/>
    <w:tmpl w:val="AE54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A552B"/>
    <w:multiLevelType w:val="hybridMultilevel"/>
    <w:tmpl w:val="21C2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3FDD"/>
    <w:multiLevelType w:val="hybridMultilevel"/>
    <w:tmpl w:val="AB98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C3789"/>
    <w:multiLevelType w:val="hybridMultilevel"/>
    <w:tmpl w:val="8E72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26A0"/>
    <w:multiLevelType w:val="hybridMultilevel"/>
    <w:tmpl w:val="18E0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10D1"/>
    <w:multiLevelType w:val="hybridMultilevel"/>
    <w:tmpl w:val="C6EC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31B0"/>
    <w:multiLevelType w:val="hybridMultilevel"/>
    <w:tmpl w:val="F994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73AE3"/>
    <w:multiLevelType w:val="hybridMultilevel"/>
    <w:tmpl w:val="8ED6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00075"/>
    <w:multiLevelType w:val="hybridMultilevel"/>
    <w:tmpl w:val="9200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E742B"/>
    <w:multiLevelType w:val="hybridMultilevel"/>
    <w:tmpl w:val="5C3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65770"/>
    <w:multiLevelType w:val="hybridMultilevel"/>
    <w:tmpl w:val="AC2A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27B1"/>
    <w:multiLevelType w:val="hybridMultilevel"/>
    <w:tmpl w:val="B1CEC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CB33FD"/>
    <w:multiLevelType w:val="hybridMultilevel"/>
    <w:tmpl w:val="55D43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607137"/>
    <w:multiLevelType w:val="hybridMultilevel"/>
    <w:tmpl w:val="2066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548D9"/>
    <w:multiLevelType w:val="hybridMultilevel"/>
    <w:tmpl w:val="F9C4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C71BC"/>
    <w:multiLevelType w:val="hybridMultilevel"/>
    <w:tmpl w:val="6068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A72EA"/>
    <w:multiLevelType w:val="hybridMultilevel"/>
    <w:tmpl w:val="8A56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A244B"/>
    <w:multiLevelType w:val="hybridMultilevel"/>
    <w:tmpl w:val="22FE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B7519"/>
    <w:multiLevelType w:val="hybridMultilevel"/>
    <w:tmpl w:val="98D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61DD9"/>
    <w:multiLevelType w:val="hybridMultilevel"/>
    <w:tmpl w:val="9E32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7375A"/>
    <w:multiLevelType w:val="hybridMultilevel"/>
    <w:tmpl w:val="7A1C2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365D72"/>
    <w:multiLevelType w:val="hybridMultilevel"/>
    <w:tmpl w:val="5442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513AC"/>
    <w:multiLevelType w:val="hybridMultilevel"/>
    <w:tmpl w:val="A13A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3617E"/>
    <w:multiLevelType w:val="hybridMultilevel"/>
    <w:tmpl w:val="970C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46399"/>
    <w:multiLevelType w:val="hybridMultilevel"/>
    <w:tmpl w:val="3C944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77141"/>
    <w:multiLevelType w:val="hybridMultilevel"/>
    <w:tmpl w:val="5054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32ED4"/>
    <w:multiLevelType w:val="hybridMultilevel"/>
    <w:tmpl w:val="C520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A1956"/>
    <w:multiLevelType w:val="hybridMultilevel"/>
    <w:tmpl w:val="3AD0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B42AA"/>
    <w:multiLevelType w:val="hybridMultilevel"/>
    <w:tmpl w:val="2B281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E0ED8"/>
    <w:multiLevelType w:val="hybridMultilevel"/>
    <w:tmpl w:val="B8F66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B404C6"/>
    <w:multiLevelType w:val="hybridMultilevel"/>
    <w:tmpl w:val="9AFE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7"/>
  </w:num>
  <w:num w:numId="4">
    <w:abstractNumId w:val="4"/>
  </w:num>
  <w:num w:numId="5">
    <w:abstractNumId w:val="15"/>
  </w:num>
  <w:num w:numId="6">
    <w:abstractNumId w:val="16"/>
  </w:num>
  <w:num w:numId="7">
    <w:abstractNumId w:val="8"/>
  </w:num>
  <w:num w:numId="8">
    <w:abstractNumId w:val="25"/>
  </w:num>
  <w:num w:numId="9">
    <w:abstractNumId w:val="9"/>
  </w:num>
  <w:num w:numId="10">
    <w:abstractNumId w:val="2"/>
  </w:num>
  <w:num w:numId="11">
    <w:abstractNumId w:val="17"/>
  </w:num>
  <w:num w:numId="12">
    <w:abstractNumId w:val="13"/>
  </w:num>
  <w:num w:numId="13">
    <w:abstractNumId w:val="22"/>
  </w:num>
  <w:num w:numId="14">
    <w:abstractNumId w:val="6"/>
  </w:num>
  <w:num w:numId="15">
    <w:abstractNumId w:val="24"/>
  </w:num>
  <w:num w:numId="16">
    <w:abstractNumId w:val="7"/>
  </w:num>
  <w:num w:numId="17">
    <w:abstractNumId w:val="30"/>
  </w:num>
  <w:num w:numId="18">
    <w:abstractNumId w:val="1"/>
  </w:num>
  <w:num w:numId="19">
    <w:abstractNumId w:val="12"/>
  </w:num>
  <w:num w:numId="20">
    <w:abstractNumId w:val="26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1"/>
  </w:num>
  <w:num w:numId="24">
    <w:abstractNumId w:val="14"/>
  </w:num>
  <w:num w:numId="25">
    <w:abstractNumId w:val="29"/>
  </w:num>
  <w:num w:numId="26">
    <w:abstractNumId w:val="23"/>
  </w:num>
  <w:num w:numId="27">
    <w:abstractNumId w:val="21"/>
  </w:num>
  <w:num w:numId="28">
    <w:abstractNumId w:val="20"/>
  </w:num>
  <w:num w:numId="29">
    <w:abstractNumId w:val="5"/>
  </w:num>
  <w:num w:numId="30">
    <w:abstractNumId w:val="10"/>
  </w:num>
  <w:num w:numId="31">
    <w:abstractNumId w:val="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9A"/>
    <w:rsid w:val="000225CE"/>
    <w:rsid w:val="000539F3"/>
    <w:rsid w:val="0007474D"/>
    <w:rsid w:val="00082F9E"/>
    <w:rsid w:val="000C23DE"/>
    <w:rsid w:val="000C7BAA"/>
    <w:rsid w:val="000D4B83"/>
    <w:rsid w:val="000E2A9A"/>
    <w:rsid w:val="00105A39"/>
    <w:rsid w:val="001062FC"/>
    <w:rsid w:val="001170E6"/>
    <w:rsid w:val="00140111"/>
    <w:rsid w:val="00154D43"/>
    <w:rsid w:val="001700B4"/>
    <w:rsid w:val="0017174F"/>
    <w:rsid w:val="00180EAE"/>
    <w:rsid w:val="00190F83"/>
    <w:rsid w:val="00195756"/>
    <w:rsid w:val="001A0074"/>
    <w:rsid w:val="001A14F8"/>
    <w:rsid w:val="001A515D"/>
    <w:rsid w:val="001D2955"/>
    <w:rsid w:val="001F0F4F"/>
    <w:rsid w:val="001F2B9E"/>
    <w:rsid w:val="00201581"/>
    <w:rsid w:val="002020BA"/>
    <w:rsid w:val="00204139"/>
    <w:rsid w:val="00213549"/>
    <w:rsid w:val="0024214C"/>
    <w:rsid w:val="00250125"/>
    <w:rsid w:val="00256A9D"/>
    <w:rsid w:val="00260E64"/>
    <w:rsid w:val="002826B5"/>
    <w:rsid w:val="0028695F"/>
    <w:rsid w:val="002C1087"/>
    <w:rsid w:val="002C2160"/>
    <w:rsid w:val="002C6F65"/>
    <w:rsid w:val="002C7391"/>
    <w:rsid w:val="002D1F68"/>
    <w:rsid w:val="002D388B"/>
    <w:rsid w:val="002D4BD5"/>
    <w:rsid w:val="002D4E4A"/>
    <w:rsid w:val="002E20F5"/>
    <w:rsid w:val="002F726F"/>
    <w:rsid w:val="0031559C"/>
    <w:rsid w:val="003332DC"/>
    <w:rsid w:val="003518C9"/>
    <w:rsid w:val="003640C3"/>
    <w:rsid w:val="00373BB0"/>
    <w:rsid w:val="00375A25"/>
    <w:rsid w:val="00384006"/>
    <w:rsid w:val="0039132D"/>
    <w:rsid w:val="00396461"/>
    <w:rsid w:val="003A539A"/>
    <w:rsid w:val="003B6BAC"/>
    <w:rsid w:val="003D0F72"/>
    <w:rsid w:val="003D15DD"/>
    <w:rsid w:val="003D2489"/>
    <w:rsid w:val="003D662C"/>
    <w:rsid w:val="003F0E47"/>
    <w:rsid w:val="00421658"/>
    <w:rsid w:val="00423D43"/>
    <w:rsid w:val="00423D48"/>
    <w:rsid w:val="0042492B"/>
    <w:rsid w:val="004354D9"/>
    <w:rsid w:val="004362EF"/>
    <w:rsid w:val="00436946"/>
    <w:rsid w:val="00450120"/>
    <w:rsid w:val="00471C9F"/>
    <w:rsid w:val="00473D11"/>
    <w:rsid w:val="004766A2"/>
    <w:rsid w:val="00483544"/>
    <w:rsid w:val="00493D8A"/>
    <w:rsid w:val="00496DF0"/>
    <w:rsid w:val="004B116B"/>
    <w:rsid w:val="004B1E1A"/>
    <w:rsid w:val="004E76F4"/>
    <w:rsid w:val="004F446D"/>
    <w:rsid w:val="004F5CF7"/>
    <w:rsid w:val="00512B7C"/>
    <w:rsid w:val="00526E23"/>
    <w:rsid w:val="00535ECF"/>
    <w:rsid w:val="005463C0"/>
    <w:rsid w:val="00555041"/>
    <w:rsid w:val="00561B1C"/>
    <w:rsid w:val="00564E94"/>
    <w:rsid w:val="00570E34"/>
    <w:rsid w:val="00584DC5"/>
    <w:rsid w:val="005974C0"/>
    <w:rsid w:val="005A797D"/>
    <w:rsid w:val="005B3FBD"/>
    <w:rsid w:val="005C06BB"/>
    <w:rsid w:val="005E4332"/>
    <w:rsid w:val="006247DB"/>
    <w:rsid w:val="00627ADB"/>
    <w:rsid w:val="00635DE4"/>
    <w:rsid w:val="00653075"/>
    <w:rsid w:val="006541AB"/>
    <w:rsid w:val="006608ED"/>
    <w:rsid w:val="00670151"/>
    <w:rsid w:val="00680441"/>
    <w:rsid w:val="00685BAB"/>
    <w:rsid w:val="00686CDB"/>
    <w:rsid w:val="006A03FC"/>
    <w:rsid w:val="006B32B3"/>
    <w:rsid w:val="006C7E5A"/>
    <w:rsid w:val="006E2913"/>
    <w:rsid w:val="006E3FD4"/>
    <w:rsid w:val="006E59D2"/>
    <w:rsid w:val="00707984"/>
    <w:rsid w:val="00713293"/>
    <w:rsid w:val="007741AF"/>
    <w:rsid w:val="00774C63"/>
    <w:rsid w:val="007A1448"/>
    <w:rsid w:val="007A7FBD"/>
    <w:rsid w:val="007C0758"/>
    <w:rsid w:val="007C13B0"/>
    <w:rsid w:val="007C40FA"/>
    <w:rsid w:val="007D13C6"/>
    <w:rsid w:val="0080485F"/>
    <w:rsid w:val="00806F01"/>
    <w:rsid w:val="00814EE7"/>
    <w:rsid w:val="008257E7"/>
    <w:rsid w:val="008617E1"/>
    <w:rsid w:val="0088038E"/>
    <w:rsid w:val="00884129"/>
    <w:rsid w:val="008B2252"/>
    <w:rsid w:val="008B53FB"/>
    <w:rsid w:val="008D59B2"/>
    <w:rsid w:val="009037B1"/>
    <w:rsid w:val="009337BD"/>
    <w:rsid w:val="00937349"/>
    <w:rsid w:val="009673F3"/>
    <w:rsid w:val="009A142A"/>
    <w:rsid w:val="009C05C4"/>
    <w:rsid w:val="009C72A3"/>
    <w:rsid w:val="009D79CD"/>
    <w:rsid w:val="00A026CC"/>
    <w:rsid w:val="00A040B6"/>
    <w:rsid w:val="00A0590E"/>
    <w:rsid w:val="00A06B08"/>
    <w:rsid w:val="00A133DC"/>
    <w:rsid w:val="00A41F9C"/>
    <w:rsid w:val="00A52533"/>
    <w:rsid w:val="00AA3272"/>
    <w:rsid w:val="00AA4141"/>
    <w:rsid w:val="00AA709B"/>
    <w:rsid w:val="00AB655D"/>
    <w:rsid w:val="00AE6BE2"/>
    <w:rsid w:val="00AF221E"/>
    <w:rsid w:val="00AF5D26"/>
    <w:rsid w:val="00AF5F68"/>
    <w:rsid w:val="00B05A79"/>
    <w:rsid w:val="00B07145"/>
    <w:rsid w:val="00B22993"/>
    <w:rsid w:val="00B34764"/>
    <w:rsid w:val="00B35086"/>
    <w:rsid w:val="00B40F2C"/>
    <w:rsid w:val="00B41456"/>
    <w:rsid w:val="00B41B37"/>
    <w:rsid w:val="00BA6B0B"/>
    <w:rsid w:val="00BD1D86"/>
    <w:rsid w:val="00BD62A7"/>
    <w:rsid w:val="00BF0680"/>
    <w:rsid w:val="00BF40A8"/>
    <w:rsid w:val="00C231EF"/>
    <w:rsid w:val="00C31045"/>
    <w:rsid w:val="00C36C99"/>
    <w:rsid w:val="00C37AC3"/>
    <w:rsid w:val="00C673BC"/>
    <w:rsid w:val="00C74406"/>
    <w:rsid w:val="00C95E2E"/>
    <w:rsid w:val="00C9695D"/>
    <w:rsid w:val="00CD2E53"/>
    <w:rsid w:val="00CD784D"/>
    <w:rsid w:val="00CE3F80"/>
    <w:rsid w:val="00D03718"/>
    <w:rsid w:val="00D45AC8"/>
    <w:rsid w:val="00D60686"/>
    <w:rsid w:val="00D64B6A"/>
    <w:rsid w:val="00D666A1"/>
    <w:rsid w:val="00D67FAE"/>
    <w:rsid w:val="00D839CB"/>
    <w:rsid w:val="00D83D94"/>
    <w:rsid w:val="00DA447A"/>
    <w:rsid w:val="00DA5A03"/>
    <w:rsid w:val="00DB6081"/>
    <w:rsid w:val="00DC3503"/>
    <w:rsid w:val="00DD49FE"/>
    <w:rsid w:val="00E00103"/>
    <w:rsid w:val="00E34EC6"/>
    <w:rsid w:val="00E6334E"/>
    <w:rsid w:val="00E741A9"/>
    <w:rsid w:val="00E7483B"/>
    <w:rsid w:val="00E90F87"/>
    <w:rsid w:val="00EB3A43"/>
    <w:rsid w:val="00EC0246"/>
    <w:rsid w:val="00EE38FF"/>
    <w:rsid w:val="00EF764C"/>
    <w:rsid w:val="00F26737"/>
    <w:rsid w:val="00F27C67"/>
    <w:rsid w:val="00F518C5"/>
    <w:rsid w:val="00F52078"/>
    <w:rsid w:val="00FB0199"/>
    <w:rsid w:val="00FB23A4"/>
    <w:rsid w:val="00FB38D5"/>
    <w:rsid w:val="00FB6635"/>
    <w:rsid w:val="00FB70A2"/>
    <w:rsid w:val="00FC494A"/>
    <w:rsid w:val="00F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A6BE"/>
  <w15:chartTrackingRefBased/>
  <w15:docId w15:val="{16812857-B8F2-450C-BCDA-501A6024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A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9A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0E2A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9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A539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7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4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7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4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7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Dean</dc:creator>
  <cp:keywords/>
  <dc:description/>
  <cp:lastModifiedBy>Kathy Dean</cp:lastModifiedBy>
  <cp:revision>5</cp:revision>
  <cp:lastPrinted>2019-10-09T17:20:00Z</cp:lastPrinted>
  <dcterms:created xsi:type="dcterms:W3CDTF">2020-01-06T14:33:00Z</dcterms:created>
  <dcterms:modified xsi:type="dcterms:W3CDTF">2020-01-06T15:59:00Z</dcterms:modified>
</cp:coreProperties>
</file>