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ED957A" w14:textId="77777777" w:rsidR="00B36586" w:rsidRDefault="00B36586" w:rsidP="00A60926">
      <w:pPr>
        <w:jc w:val="center"/>
        <w:rPr>
          <w:sz w:val="28"/>
          <w:szCs w:val="28"/>
          <w:u w:val="single"/>
        </w:rPr>
      </w:pPr>
    </w:p>
    <w:p w14:paraId="17E222DC" w14:textId="373557EB" w:rsidR="00A60926" w:rsidRPr="002E5CD2" w:rsidRDefault="00A60926" w:rsidP="00A60926">
      <w:pPr>
        <w:jc w:val="center"/>
        <w:rPr>
          <w:sz w:val="28"/>
          <w:szCs w:val="28"/>
          <w:u w:val="single"/>
        </w:rPr>
      </w:pPr>
      <w:r w:rsidRPr="002E5CD2">
        <w:rPr>
          <w:sz w:val="28"/>
          <w:szCs w:val="28"/>
          <w:u w:val="single"/>
        </w:rPr>
        <w:t>Adjunct</w:t>
      </w:r>
      <w:r w:rsidR="004E7B57" w:rsidRPr="002E5CD2">
        <w:rPr>
          <w:sz w:val="28"/>
          <w:szCs w:val="28"/>
          <w:u w:val="single"/>
        </w:rPr>
        <w:t xml:space="preserve"> </w:t>
      </w:r>
      <w:r w:rsidRPr="002E5CD2">
        <w:rPr>
          <w:sz w:val="28"/>
          <w:szCs w:val="28"/>
          <w:u w:val="single"/>
        </w:rPr>
        <w:t>Faculty</w:t>
      </w:r>
      <w:r w:rsidR="00B74E28" w:rsidRPr="002E5CD2">
        <w:rPr>
          <w:sz w:val="28"/>
          <w:szCs w:val="28"/>
          <w:u w:val="single"/>
        </w:rPr>
        <w:t xml:space="preserve"> </w:t>
      </w:r>
      <w:r w:rsidRPr="002E5CD2">
        <w:rPr>
          <w:sz w:val="28"/>
          <w:szCs w:val="28"/>
          <w:u w:val="single"/>
        </w:rPr>
        <w:t>Recruitment process</w:t>
      </w:r>
    </w:p>
    <w:p w14:paraId="5960052C" w14:textId="77777777" w:rsidR="00A60926" w:rsidRPr="009055B1" w:rsidRDefault="00A60926" w:rsidP="00A60926">
      <w:pPr>
        <w:jc w:val="center"/>
        <w:rPr>
          <w:sz w:val="20"/>
        </w:rPr>
      </w:pPr>
    </w:p>
    <w:p w14:paraId="53B34C1D" w14:textId="2F0145E6" w:rsidR="00A60926" w:rsidRPr="008F282F" w:rsidRDefault="00DD5E26" w:rsidP="00A60926">
      <w:pPr>
        <w:rPr>
          <w:sz w:val="22"/>
          <w:szCs w:val="22"/>
          <w:u w:val="single"/>
        </w:rPr>
      </w:pPr>
      <w:r w:rsidRPr="008F282F">
        <w:rPr>
          <w:sz w:val="22"/>
          <w:szCs w:val="22"/>
          <w:u w:val="single"/>
        </w:rPr>
        <w:t>School/Department/Program</w:t>
      </w:r>
      <w:r w:rsidR="002E5CD2">
        <w:rPr>
          <w:sz w:val="22"/>
          <w:szCs w:val="22"/>
          <w:u w:val="single"/>
        </w:rPr>
        <w:t xml:space="preserve"> Prepares Job Posting</w:t>
      </w:r>
      <w:r w:rsidR="00A60926" w:rsidRPr="008F282F">
        <w:rPr>
          <w:sz w:val="22"/>
          <w:szCs w:val="22"/>
          <w:u w:val="single"/>
        </w:rPr>
        <w:t>:</w:t>
      </w:r>
    </w:p>
    <w:p w14:paraId="0964CFE1" w14:textId="0AB99ABB" w:rsidR="002E5CD2" w:rsidRDefault="00A60926" w:rsidP="00A60926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8F282F">
        <w:rPr>
          <w:sz w:val="22"/>
          <w:szCs w:val="22"/>
        </w:rPr>
        <w:t xml:space="preserve">Must contain </w:t>
      </w:r>
      <w:r w:rsidR="00600DF8">
        <w:rPr>
          <w:sz w:val="22"/>
          <w:szCs w:val="22"/>
        </w:rPr>
        <w:t xml:space="preserve">one of the following </w:t>
      </w:r>
      <w:r w:rsidRPr="008F282F">
        <w:rPr>
          <w:sz w:val="22"/>
          <w:szCs w:val="22"/>
        </w:rPr>
        <w:t>EEO statement</w:t>
      </w:r>
      <w:r w:rsidR="00600DF8">
        <w:rPr>
          <w:sz w:val="22"/>
          <w:szCs w:val="22"/>
        </w:rPr>
        <w:t>s</w:t>
      </w:r>
      <w:r w:rsidR="002E5CD2">
        <w:rPr>
          <w:sz w:val="22"/>
          <w:szCs w:val="22"/>
        </w:rPr>
        <w:t>:</w:t>
      </w:r>
    </w:p>
    <w:p w14:paraId="4A7215FC" w14:textId="791D8D38" w:rsidR="00A60926" w:rsidRPr="00600DF8" w:rsidRDefault="002E5CD2" w:rsidP="002E5CD2">
      <w:pPr>
        <w:pStyle w:val="ListParagraph"/>
        <w:numPr>
          <w:ilvl w:val="1"/>
          <w:numId w:val="2"/>
        </w:numPr>
        <w:rPr>
          <w:color w:val="000000" w:themeColor="text1"/>
          <w:sz w:val="16"/>
          <w:szCs w:val="22"/>
        </w:rPr>
      </w:pPr>
      <w:r w:rsidRPr="00600DF8">
        <w:rPr>
          <w:color w:val="000000" w:themeColor="text1"/>
          <w:sz w:val="20"/>
          <w:szCs w:val="28"/>
        </w:rPr>
        <w:t>"BGSU is an AA/EEO/Vet employer. We encourage applications from women, minorities, veterans, and persons with disabilities regardless of age, gender identity, genetic information, religion, or sexual orientation."</w:t>
      </w:r>
    </w:p>
    <w:p w14:paraId="7DBF96E0" w14:textId="79968B57" w:rsidR="002E5CD2" w:rsidRPr="00600DF8" w:rsidRDefault="002E5CD2" w:rsidP="002E5CD2">
      <w:pPr>
        <w:pStyle w:val="ListParagraph"/>
        <w:numPr>
          <w:ilvl w:val="1"/>
          <w:numId w:val="2"/>
        </w:numPr>
        <w:rPr>
          <w:color w:val="000000" w:themeColor="text1"/>
          <w:sz w:val="10"/>
          <w:szCs w:val="22"/>
        </w:rPr>
      </w:pPr>
      <w:r w:rsidRPr="00600DF8">
        <w:rPr>
          <w:color w:val="000000" w:themeColor="text1"/>
          <w:sz w:val="20"/>
          <w:szCs w:val="28"/>
        </w:rPr>
        <w:t>"Bowling Green State University is an Affirmative Action/Equal Opportunity Educator and Employer. We are committed to fostering a diverse and inclusive environment and strongly encourage applications from women, minorities, veterans, and individuals with disabilities regardless of age, gender identity, genetic information, religion, or sexual orientation."</w:t>
      </w:r>
    </w:p>
    <w:p w14:paraId="15C23ADE" w14:textId="77777777" w:rsidR="00A60926" w:rsidRPr="008F282F" w:rsidRDefault="00A60926" w:rsidP="00A60926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8F282F">
        <w:rPr>
          <w:sz w:val="22"/>
          <w:szCs w:val="22"/>
        </w:rPr>
        <w:t>Must contain background check statement</w:t>
      </w:r>
      <w:r w:rsidR="009055B1" w:rsidRPr="008F282F">
        <w:rPr>
          <w:sz w:val="22"/>
          <w:szCs w:val="22"/>
        </w:rPr>
        <w:t>.</w:t>
      </w:r>
    </w:p>
    <w:p w14:paraId="575913B7" w14:textId="5CF1EB01" w:rsidR="007640D2" w:rsidRPr="008F282F" w:rsidRDefault="00600DF8" w:rsidP="00A60926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Must describe c</w:t>
      </w:r>
      <w:r w:rsidR="007640D2" w:rsidRPr="008F282F">
        <w:rPr>
          <w:sz w:val="22"/>
          <w:szCs w:val="22"/>
        </w:rPr>
        <w:t>redentials required</w:t>
      </w:r>
      <w:r>
        <w:rPr>
          <w:sz w:val="22"/>
          <w:szCs w:val="22"/>
        </w:rPr>
        <w:t xml:space="preserve">: </w:t>
      </w:r>
      <w:r w:rsidR="007640D2" w:rsidRPr="008F282F">
        <w:rPr>
          <w:sz w:val="22"/>
          <w:szCs w:val="22"/>
        </w:rPr>
        <w:t xml:space="preserve">CV, </w:t>
      </w:r>
      <w:r>
        <w:rPr>
          <w:sz w:val="22"/>
          <w:szCs w:val="22"/>
        </w:rPr>
        <w:t xml:space="preserve">two letters of </w:t>
      </w:r>
      <w:r w:rsidR="007640D2" w:rsidRPr="008F282F">
        <w:rPr>
          <w:sz w:val="22"/>
          <w:szCs w:val="22"/>
        </w:rPr>
        <w:t>re</w:t>
      </w:r>
      <w:r>
        <w:rPr>
          <w:sz w:val="22"/>
          <w:szCs w:val="22"/>
        </w:rPr>
        <w:t>commendation</w:t>
      </w:r>
      <w:r w:rsidR="007640D2" w:rsidRPr="008F282F">
        <w:rPr>
          <w:sz w:val="22"/>
          <w:szCs w:val="22"/>
        </w:rPr>
        <w:t xml:space="preserve">, </w:t>
      </w:r>
      <w:r>
        <w:rPr>
          <w:sz w:val="22"/>
          <w:szCs w:val="22"/>
        </w:rPr>
        <w:t>official transcripts</w:t>
      </w:r>
      <w:r w:rsidR="007640D2" w:rsidRPr="008F282F">
        <w:rPr>
          <w:sz w:val="22"/>
          <w:szCs w:val="22"/>
        </w:rPr>
        <w:t xml:space="preserve"> </w:t>
      </w:r>
    </w:p>
    <w:p w14:paraId="0F562EBF" w14:textId="77777777" w:rsidR="00A60926" w:rsidRPr="008F282F" w:rsidRDefault="009055B1" w:rsidP="00A60926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8F282F">
        <w:rPr>
          <w:sz w:val="22"/>
          <w:szCs w:val="22"/>
        </w:rPr>
        <w:t>Two-</w:t>
      </w:r>
      <w:r w:rsidR="00DD5E26" w:rsidRPr="008F282F">
        <w:rPr>
          <w:sz w:val="22"/>
          <w:szCs w:val="22"/>
        </w:rPr>
        <w:t>week deadline from date of posting</w:t>
      </w:r>
      <w:r w:rsidRPr="008F282F">
        <w:rPr>
          <w:sz w:val="22"/>
          <w:szCs w:val="22"/>
        </w:rPr>
        <w:t>.</w:t>
      </w:r>
    </w:p>
    <w:p w14:paraId="784C1200" w14:textId="47D171C9" w:rsidR="00A60926" w:rsidRPr="008F282F" w:rsidRDefault="00A60926" w:rsidP="00A60926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8F282F">
        <w:rPr>
          <w:sz w:val="22"/>
          <w:szCs w:val="22"/>
        </w:rPr>
        <w:t xml:space="preserve">Email </w:t>
      </w:r>
      <w:r w:rsidR="00600DF8">
        <w:rPr>
          <w:sz w:val="22"/>
          <w:szCs w:val="22"/>
        </w:rPr>
        <w:t xml:space="preserve">posting </w:t>
      </w:r>
      <w:r w:rsidRPr="008F282F">
        <w:rPr>
          <w:sz w:val="22"/>
          <w:szCs w:val="22"/>
        </w:rPr>
        <w:t>to College for approval</w:t>
      </w:r>
      <w:r w:rsidR="009055B1" w:rsidRPr="008F282F">
        <w:rPr>
          <w:sz w:val="22"/>
          <w:szCs w:val="22"/>
        </w:rPr>
        <w:t>.</w:t>
      </w:r>
    </w:p>
    <w:p w14:paraId="195B882F" w14:textId="77777777" w:rsidR="00A60926" w:rsidRPr="008F282F" w:rsidRDefault="00A60926" w:rsidP="00A60926">
      <w:pPr>
        <w:rPr>
          <w:sz w:val="22"/>
          <w:szCs w:val="22"/>
        </w:rPr>
      </w:pPr>
    </w:p>
    <w:p w14:paraId="6784220D" w14:textId="77777777" w:rsidR="00A60926" w:rsidRPr="008F282F" w:rsidRDefault="00A60926" w:rsidP="00A60926">
      <w:pPr>
        <w:rPr>
          <w:sz w:val="22"/>
          <w:szCs w:val="22"/>
          <w:u w:val="single"/>
        </w:rPr>
      </w:pPr>
      <w:r w:rsidRPr="008F282F">
        <w:rPr>
          <w:sz w:val="22"/>
          <w:szCs w:val="22"/>
          <w:u w:val="single"/>
        </w:rPr>
        <w:t>College:</w:t>
      </w:r>
    </w:p>
    <w:p w14:paraId="531B48A7" w14:textId="77777777" w:rsidR="00A60926" w:rsidRPr="00353B53" w:rsidRDefault="00A84FB5" w:rsidP="00694F0E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353B53">
        <w:rPr>
          <w:sz w:val="22"/>
          <w:szCs w:val="22"/>
        </w:rPr>
        <w:t xml:space="preserve">Reviews </w:t>
      </w:r>
      <w:r w:rsidR="008E0225" w:rsidRPr="00353B53">
        <w:rPr>
          <w:sz w:val="22"/>
          <w:szCs w:val="22"/>
        </w:rPr>
        <w:t>job posting</w:t>
      </w:r>
      <w:r w:rsidR="00353B53" w:rsidRPr="00353B53">
        <w:rPr>
          <w:sz w:val="22"/>
          <w:szCs w:val="22"/>
        </w:rPr>
        <w:t xml:space="preserve"> and </w:t>
      </w:r>
      <w:r w:rsidR="00353B53">
        <w:rPr>
          <w:sz w:val="22"/>
          <w:szCs w:val="22"/>
        </w:rPr>
        <w:t>e</w:t>
      </w:r>
      <w:r w:rsidR="00514E3D" w:rsidRPr="00353B53">
        <w:rPr>
          <w:sz w:val="22"/>
          <w:szCs w:val="22"/>
        </w:rPr>
        <w:t>mails</w:t>
      </w:r>
      <w:r w:rsidR="00A60926" w:rsidRPr="00353B53">
        <w:rPr>
          <w:sz w:val="22"/>
          <w:szCs w:val="22"/>
        </w:rPr>
        <w:t xml:space="preserve"> </w:t>
      </w:r>
      <w:r w:rsidR="00DD5E26" w:rsidRPr="00353B53">
        <w:rPr>
          <w:sz w:val="22"/>
          <w:szCs w:val="22"/>
        </w:rPr>
        <w:t xml:space="preserve">School/Department/Program approval and </w:t>
      </w:r>
      <w:r w:rsidR="00A60926" w:rsidRPr="00353B53">
        <w:rPr>
          <w:sz w:val="22"/>
          <w:szCs w:val="22"/>
        </w:rPr>
        <w:t>any corrections</w:t>
      </w:r>
      <w:r w:rsidR="009055B1" w:rsidRPr="00353B53">
        <w:rPr>
          <w:sz w:val="22"/>
          <w:szCs w:val="22"/>
        </w:rPr>
        <w:t>.</w:t>
      </w:r>
    </w:p>
    <w:p w14:paraId="58BF1924" w14:textId="77777777" w:rsidR="00A60926" w:rsidRPr="008F282F" w:rsidRDefault="009055B1" w:rsidP="00A60926">
      <w:pPr>
        <w:pStyle w:val="ListParagraph"/>
        <w:numPr>
          <w:ilvl w:val="0"/>
          <w:numId w:val="3"/>
        </w:numPr>
        <w:rPr>
          <w:sz w:val="22"/>
          <w:szCs w:val="22"/>
          <w:u w:val="single"/>
        </w:rPr>
      </w:pPr>
      <w:r w:rsidRPr="008F282F">
        <w:rPr>
          <w:sz w:val="22"/>
          <w:szCs w:val="22"/>
        </w:rPr>
        <w:t>R</w:t>
      </w:r>
      <w:r w:rsidR="008E0225" w:rsidRPr="008F282F">
        <w:rPr>
          <w:sz w:val="22"/>
          <w:szCs w:val="22"/>
        </w:rPr>
        <w:t>etains copy of job posting</w:t>
      </w:r>
      <w:r w:rsidR="00353B53">
        <w:rPr>
          <w:sz w:val="22"/>
          <w:szCs w:val="22"/>
        </w:rPr>
        <w:t>.</w:t>
      </w:r>
    </w:p>
    <w:p w14:paraId="36345830" w14:textId="77777777" w:rsidR="0008058E" w:rsidRPr="008F282F" w:rsidRDefault="0008058E" w:rsidP="0008058E">
      <w:pPr>
        <w:pStyle w:val="ListParagraph"/>
        <w:rPr>
          <w:sz w:val="22"/>
          <w:szCs w:val="22"/>
          <w:u w:val="single"/>
        </w:rPr>
      </w:pPr>
    </w:p>
    <w:p w14:paraId="112808AD" w14:textId="77777777" w:rsidR="009055B1" w:rsidRPr="008F282F" w:rsidRDefault="00DD5E26" w:rsidP="00A60926">
      <w:pPr>
        <w:rPr>
          <w:sz w:val="22"/>
          <w:szCs w:val="22"/>
          <w:u w:val="single"/>
        </w:rPr>
      </w:pPr>
      <w:r w:rsidRPr="008F282F">
        <w:rPr>
          <w:sz w:val="22"/>
          <w:szCs w:val="22"/>
          <w:u w:val="single"/>
        </w:rPr>
        <w:t>School/Department/Program</w:t>
      </w:r>
      <w:r w:rsidR="00A60926" w:rsidRPr="008F282F">
        <w:rPr>
          <w:sz w:val="22"/>
          <w:szCs w:val="22"/>
          <w:u w:val="single"/>
        </w:rPr>
        <w:t xml:space="preserve"> posts position</w:t>
      </w:r>
      <w:r w:rsidR="009C4E04" w:rsidRPr="008F282F">
        <w:rPr>
          <w:sz w:val="22"/>
          <w:szCs w:val="22"/>
          <w:u w:val="single"/>
        </w:rPr>
        <w:t>(</w:t>
      </w:r>
      <w:r w:rsidRPr="008F282F">
        <w:rPr>
          <w:sz w:val="22"/>
          <w:szCs w:val="22"/>
          <w:u w:val="single"/>
        </w:rPr>
        <w:t>s</w:t>
      </w:r>
      <w:r w:rsidR="009C4E04" w:rsidRPr="008F282F">
        <w:rPr>
          <w:sz w:val="22"/>
          <w:szCs w:val="22"/>
          <w:u w:val="single"/>
        </w:rPr>
        <w:t>)</w:t>
      </w:r>
      <w:r w:rsidR="002160A6" w:rsidRPr="008F282F">
        <w:rPr>
          <w:sz w:val="22"/>
          <w:szCs w:val="22"/>
          <w:u w:val="single"/>
        </w:rPr>
        <w:t xml:space="preserve"> for a minimum of two weeks in:</w:t>
      </w:r>
    </w:p>
    <w:p w14:paraId="47E18327" w14:textId="77777777" w:rsidR="00353B53" w:rsidRDefault="009055B1" w:rsidP="00353B53">
      <w:pPr>
        <w:rPr>
          <w:sz w:val="22"/>
          <w:szCs w:val="22"/>
        </w:rPr>
      </w:pPr>
      <w:r w:rsidRPr="008F282F">
        <w:rPr>
          <w:sz w:val="22"/>
          <w:szCs w:val="22"/>
        </w:rPr>
        <w:t xml:space="preserve">At least one regional or national outlet. </w:t>
      </w:r>
    </w:p>
    <w:p w14:paraId="317152C0" w14:textId="77777777" w:rsidR="002160A6" w:rsidRPr="008F282F" w:rsidRDefault="00224DC0" w:rsidP="00353B53">
      <w:pPr>
        <w:rPr>
          <w:sz w:val="22"/>
          <w:szCs w:val="22"/>
          <w:u w:val="single"/>
        </w:rPr>
      </w:pPr>
      <w:r w:rsidRPr="008F282F">
        <w:rPr>
          <w:sz w:val="22"/>
          <w:szCs w:val="22"/>
        </w:rPr>
        <w:t>Free venues:</w:t>
      </w:r>
    </w:p>
    <w:p w14:paraId="63805296" w14:textId="77777777" w:rsidR="00224DC0" w:rsidRPr="008F282F" w:rsidRDefault="00224DC0" w:rsidP="00224DC0">
      <w:pPr>
        <w:pStyle w:val="ListParagraph"/>
        <w:numPr>
          <w:ilvl w:val="1"/>
          <w:numId w:val="7"/>
        </w:numPr>
        <w:rPr>
          <w:sz w:val="22"/>
          <w:szCs w:val="22"/>
          <w:u w:val="single"/>
        </w:rPr>
      </w:pPr>
      <w:r w:rsidRPr="008F282F">
        <w:rPr>
          <w:sz w:val="22"/>
          <w:szCs w:val="22"/>
        </w:rPr>
        <w:t>HigherEdJobs.com</w:t>
      </w:r>
    </w:p>
    <w:p w14:paraId="4CED1F3B" w14:textId="77777777" w:rsidR="00224DC0" w:rsidRPr="008F282F" w:rsidRDefault="00224DC0" w:rsidP="00224DC0">
      <w:pPr>
        <w:pStyle w:val="ListParagraph"/>
        <w:numPr>
          <w:ilvl w:val="1"/>
          <w:numId w:val="7"/>
        </w:numPr>
        <w:rPr>
          <w:sz w:val="22"/>
          <w:szCs w:val="22"/>
          <w:u w:val="single"/>
        </w:rPr>
      </w:pPr>
      <w:r w:rsidRPr="008F282F">
        <w:rPr>
          <w:sz w:val="22"/>
          <w:szCs w:val="22"/>
        </w:rPr>
        <w:t>College of Arts &amp; Sciences website</w:t>
      </w:r>
    </w:p>
    <w:p w14:paraId="3FD3F300" w14:textId="77777777" w:rsidR="00DD5E26" w:rsidRPr="008F282F" w:rsidRDefault="00224DC0" w:rsidP="00DD5E26">
      <w:pPr>
        <w:pStyle w:val="ListParagraph"/>
        <w:numPr>
          <w:ilvl w:val="1"/>
          <w:numId w:val="7"/>
        </w:numPr>
        <w:rPr>
          <w:sz w:val="22"/>
          <w:szCs w:val="22"/>
          <w:u w:val="single"/>
        </w:rPr>
      </w:pPr>
      <w:r w:rsidRPr="008F282F">
        <w:rPr>
          <w:sz w:val="22"/>
          <w:szCs w:val="22"/>
        </w:rPr>
        <w:t>School/Department/Program website</w:t>
      </w:r>
    </w:p>
    <w:p w14:paraId="411E154D" w14:textId="77777777" w:rsidR="0008058E" w:rsidRPr="008F282F" w:rsidRDefault="0008058E" w:rsidP="0008058E">
      <w:pPr>
        <w:pStyle w:val="ListParagraph"/>
        <w:ind w:left="1440"/>
        <w:rPr>
          <w:sz w:val="22"/>
          <w:szCs w:val="22"/>
          <w:u w:val="single"/>
        </w:rPr>
      </w:pPr>
    </w:p>
    <w:p w14:paraId="3A23FDB2" w14:textId="77777777" w:rsidR="00411965" w:rsidRPr="00D5465D" w:rsidRDefault="00411965" w:rsidP="00D5465D">
      <w:pPr>
        <w:rPr>
          <w:sz w:val="22"/>
          <w:szCs w:val="22"/>
          <w:u w:val="single"/>
        </w:rPr>
      </w:pPr>
      <w:r w:rsidRPr="00D5465D">
        <w:rPr>
          <w:sz w:val="22"/>
          <w:szCs w:val="22"/>
          <w:u w:val="single"/>
        </w:rPr>
        <w:t>School/Department/Program collects applicants</w:t>
      </w:r>
      <w:r w:rsidR="009C4E04" w:rsidRPr="00D5465D">
        <w:rPr>
          <w:sz w:val="22"/>
          <w:szCs w:val="22"/>
          <w:u w:val="single"/>
        </w:rPr>
        <w:t>’</w:t>
      </w:r>
      <w:r w:rsidRPr="00D5465D">
        <w:rPr>
          <w:sz w:val="22"/>
          <w:szCs w:val="22"/>
          <w:u w:val="single"/>
        </w:rPr>
        <w:t xml:space="preserve"> credentials</w:t>
      </w:r>
    </w:p>
    <w:p w14:paraId="11C85D86" w14:textId="77777777" w:rsidR="00947003" w:rsidRPr="008F282F" w:rsidRDefault="00D5465D" w:rsidP="00F40BA0">
      <w:pPr>
        <w:pStyle w:val="ListParagraph"/>
        <w:numPr>
          <w:ilvl w:val="0"/>
          <w:numId w:val="9"/>
        </w:numPr>
        <w:tabs>
          <w:tab w:val="left" w:pos="72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>A</w:t>
      </w:r>
      <w:r w:rsidR="00F30797" w:rsidRPr="008F282F">
        <w:rPr>
          <w:sz w:val="22"/>
          <w:szCs w:val="22"/>
        </w:rPr>
        <w:t>pplicants submit letter of application, full curriculum</w:t>
      </w:r>
      <w:r w:rsidR="008F282F" w:rsidRPr="008F282F">
        <w:rPr>
          <w:sz w:val="22"/>
          <w:szCs w:val="22"/>
        </w:rPr>
        <w:t xml:space="preserve"> vita, </w:t>
      </w:r>
      <w:r w:rsidR="00F40BA0">
        <w:rPr>
          <w:sz w:val="22"/>
          <w:szCs w:val="22"/>
        </w:rPr>
        <w:t>two letters of recommendation (dated within the past year), and official transcripts indicating highest degree</w:t>
      </w:r>
      <w:r w:rsidR="008F282F" w:rsidRPr="008F282F">
        <w:rPr>
          <w:sz w:val="22"/>
          <w:szCs w:val="22"/>
        </w:rPr>
        <w:t>.</w:t>
      </w:r>
      <w:r w:rsidR="00EE17C4">
        <w:rPr>
          <w:sz w:val="22"/>
          <w:szCs w:val="22"/>
        </w:rPr>
        <w:t xml:space="preserve"> Incomplete files </w:t>
      </w:r>
      <w:proofErr w:type="gramStart"/>
      <w:r w:rsidR="00EE17C4">
        <w:rPr>
          <w:sz w:val="22"/>
          <w:szCs w:val="22"/>
        </w:rPr>
        <w:t>cannot be considered</w:t>
      </w:r>
      <w:proofErr w:type="gramEnd"/>
      <w:r w:rsidR="00EE17C4">
        <w:rPr>
          <w:sz w:val="22"/>
          <w:szCs w:val="22"/>
        </w:rPr>
        <w:t>.</w:t>
      </w:r>
    </w:p>
    <w:p w14:paraId="4EB89893" w14:textId="77777777" w:rsidR="002160A6" w:rsidRPr="008F282F" w:rsidRDefault="002160A6" w:rsidP="00A60926">
      <w:pPr>
        <w:rPr>
          <w:sz w:val="22"/>
          <w:szCs w:val="22"/>
          <w:u w:val="single"/>
        </w:rPr>
      </w:pPr>
    </w:p>
    <w:p w14:paraId="1AC21067" w14:textId="77777777" w:rsidR="00514E3D" w:rsidRDefault="00411965" w:rsidP="00411965">
      <w:pPr>
        <w:rPr>
          <w:sz w:val="22"/>
          <w:szCs w:val="22"/>
          <w:u w:val="single"/>
        </w:rPr>
      </w:pPr>
      <w:r w:rsidRPr="008F282F">
        <w:rPr>
          <w:sz w:val="22"/>
          <w:szCs w:val="22"/>
          <w:u w:val="single"/>
        </w:rPr>
        <w:t>School/Department/Program</w:t>
      </w:r>
      <w:r w:rsidR="00A60926" w:rsidRPr="008F282F">
        <w:rPr>
          <w:sz w:val="22"/>
          <w:szCs w:val="22"/>
          <w:u w:val="single"/>
        </w:rPr>
        <w:t xml:space="preserve"> </w:t>
      </w:r>
      <w:r w:rsidR="00224DC0" w:rsidRPr="008F282F">
        <w:rPr>
          <w:sz w:val="22"/>
          <w:szCs w:val="22"/>
          <w:u w:val="single"/>
        </w:rPr>
        <w:t>reviews</w:t>
      </w:r>
      <w:r w:rsidR="00A60926" w:rsidRPr="008F282F">
        <w:rPr>
          <w:sz w:val="22"/>
          <w:szCs w:val="22"/>
          <w:u w:val="single"/>
        </w:rPr>
        <w:t xml:space="preserve"> </w:t>
      </w:r>
      <w:r w:rsidR="00353B53">
        <w:rPr>
          <w:sz w:val="22"/>
          <w:szCs w:val="22"/>
          <w:u w:val="single"/>
        </w:rPr>
        <w:t>applicant</w:t>
      </w:r>
      <w:r w:rsidR="00A60926" w:rsidRPr="008F282F">
        <w:rPr>
          <w:sz w:val="22"/>
          <w:szCs w:val="22"/>
          <w:u w:val="single"/>
        </w:rPr>
        <w:t>s</w:t>
      </w:r>
      <w:r w:rsidR="009C4E04" w:rsidRPr="008F282F">
        <w:rPr>
          <w:sz w:val="22"/>
          <w:szCs w:val="22"/>
          <w:u w:val="single"/>
        </w:rPr>
        <w:t>’</w:t>
      </w:r>
      <w:r w:rsidR="00224DC0" w:rsidRPr="008F282F">
        <w:rPr>
          <w:sz w:val="22"/>
          <w:szCs w:val="22"/>
          <w:u w:val="single"/>
        </w:rPr>
        <w:t xml:space="preserve"> credentials</w:t>
      </w:r>
      <w:r w:rsidR="00F40BA0">
        <w:rPr>
          <w:sz w:val="22"/>
          <w:szCs w:val="22"/>
          <w:u w:val="single"/>
        </w:rPr>
        <w:t xml:space="preserve"> and establishes pool of adjunct faculty </w:t>
      </w:r>
    </w:p>
    <w:p w14:paraId="21FC0075" w14:textId="77777777" w:rsidR="00D5465D" w:rsidRPr="00D5465D" w:rsidRDefault="00D5465D" w:rsidP="00D5465D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D5465D">
        <w:rPr>
          <w:sz w:val="22"/>
          <w:szCs w:val="22"/>
        </w:rPr>
        <w:t xml:space="preserve">Department should document </w:t>
      </w:r>
      <w:r w:rsidR="00017239">
        <w:rPr>
          <w:sz w:val="22"/>
          <w:szCs w:val="22"/>
        </w:rPr>
        <w:t xml:space="preserve">the search </w:t>
      </w:r>
      <w:r w:rsidRPr="00D5465D">
        <w:rPr>
          <w:sz w:val="22"/>
          <w:szCs w:val="22"/>
        </w:rPr>
        <w:t>process</w:t>
      </w:r>
      <w:r w:rsidR="00072CF9">
        <w:rPr>
          <w:sz w:val="22"/>
          <w:szCs w:val="22"/>
        </w:rPr>
        <w:t xml:space="preserve"> (e.g., </w:t>
      </w:r>
      <w:r w:rsidR="0067317F">
        <w:rPr>
          <w:sz w:val="22"/>
          <w:szCs w:val="22"/>
        </w:rPr>
        <w:t>keep</w:t>
      </w:r>
      <w:r w:rsidR="00072CF9">
        <w:rPr>
          <w:sz w:val="22"/>
          <w:szCs w:val="22"/>
        </w:rPr>
        <w:t xml:space="preserve"> copies of online postings, keep track of the number of qualified applicants, provide criteria used for selecting finalist) in case the</w:t>
      </w:r>
      <w:r w:rsidR="0067317F">
        <w:rPr>
          <w:sz w:val="22"/>
          <w:szCs w:val="22"/>
        </w:rPr>
        <w:t xml:space="preserve"> </w:t>
      </w:r>
      <w:r w:rsidR="00072CF9">
        <w:rPr>
          <w:sz w:val="22"/>
          <w:szCs w:val="22"/>
        </w:rPr>
        <w:t>Department of Labor</w:t>
      </w:r>
      <w:r w:rsidR="0067317F">
        <w:rPr>
          <w:sz w:val="22"/>
          <w:szCs w:val="22"/>
        </w:rPr>
        <w:t xml:space="preserve"> comes knocking</w:t>
      </w:r>
    </w:p>
    <w:p w14:paraId="5BAA5574" w14:textId="77777777" w:rsidR="00514E3D" w:rsidRPr="008F282F" w:rsidRDefault="00514E3D" w:rsidP="00A60926">
      <w:pPr>
        <w:rPr>
          <w:sz w:val="22"/>
          <w:szCs w:val="22"/>
          <w:u w:val="single"/>
        </w:rPr>
      </w:pPr>
    </w:p>
    <w:p w14:paraId="309D31E3" w14:textId="77777777" w:rsidR="00072CF9" w:rsidRDefault="0067317F" w:rsidP="00072CF9">
      <w:pPr>
        <w:rPr>
          <w:sz w:val="22"/>
          <w:szCs w:val="22"/>
          <w:u w:val="single"/>
        </w:rPr>
      </w:pPr>
      <w:r w:rsidRPr="008F282F">
        <w:rPr>
          <w:sz w:val="22"/>
          <w:szCs w:val="22"/>
          <w:u w:val="single"/>
        </w:rPr>
        <w:t xml:space="preserve">School/Department/Program </w:t>
      </w:r>
      <w:r w:rsidR="00072CF9" w:rsidRPr="008F282F">
        <w:rPr>
          <w:sz w:val="22"/>
          <w:szCs w:val="22"/>
          <w:u w:val="single"/>
        </w:rPr>
        <w:t>se</w:t>
      </w:r>
      <w:r w:rsidR="00DE1ED9">
        <w:rPr>
          <w:sz w:val="22"/>
          <w:szCs w:val="22"/>
          <w:u w:val="single"/>
        </w:rPr>
        <w:t>lects finalist and</w:t>
      </w:r>
    </w:p>
    <w:p w14:paraId="38369765" w14:textId="6F0311BE" w:rsidR="00666F8F" w:rsidRPr="00666F8F" w:rsidRDefault="00DE1ED9" w:rsidP="00666F8F">
      <w:pPr>
        <w:numPr>
          <w:ilvl w:val="0"/>
          <w:numId w:val="10"/>
        </w:numPr>
        <w:rPr>
          <w:sz w:val="22"/>
          <w:szCs w:val="22"/>
          <w:u w:val="single"/>
        </w:rPr>
      </w:pPr>
      <w:r>
        <w:rPr>
          <w:sz w:val="22"/>
          <w:szCs w:val="22"/>
        </w:rPr>
        <w:t>Sends finalist’s file to College</w:t>
      </w:r>
      <w:r w:rsidR="00EE17C4">
        <w:rPr>
          <w:sz w:val="22"/>
          <w:szCs w:val="22"/>
        </w:rPr>
        <w:t xml:space="preserve">, which </w:t>
      </w:r>
      <w:r>
        <w:rPr>
          <w:sz w:val="22"/>
          <w:szCs w:val="22"/>
        </w:rPr>
        <w:t xml:space="preserve">includes </w:t>
      </w:r>
    </w:p>
    <w:p w14:paraId="34980472" w14:textId="636D3978" w:rsidR="00DE1ED9" w:rsidRDefault="00DE1ED9" w:rsidP="00DE1ED9">
      <w:pPr>
        <w:pStyle w:val="ListParagraph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 xml:space="preserve">Request for Adjunct Faculty Contract (on College website) </w:t>
      </w:r>
    </w:p>
    <w:p w14:paraId="70428FAD" w14:textId="21D4DBF5" w:rsidR="00666F8F" w:rsidRDefault="00666F8F" w:rsidP="00DE1ED9">
      <w:pPr>
        <w:pStyle w:val="ListParagraph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Letter of Application</w:t>
      </w:r>
      <w:bookmarkStart w:id="0" w:name="_GoBack"/>
      <w:bookmarkEnd w:id="0"/>
    </w:p>
    <w:p w14:paraId="46EF4D13" w14:textId="77777777" w:rsidR="00DE1ED9" w:rsidRPr="008F282F" w:rsidRDefault="00DE1ED9" w:rsidP="00DE1ED9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8F282F">
        <w:rPr>
          <w:sz w:val="22"/>
          <w:szCs w:val="22"/>
        </w:rPr>
        <w:t>Curriculum vita</w:t>
      </w:r>
    </w:p>
    <w:p w14:paraId="656CAC90" w14:textId="77777777" w:rsidR="00DE1ED9" w:rsidRPr="008F282F" w:rsidRDefault="00DE1ED9" w:rsidP="00DE1ED9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8F282F">
        <w:rPr>
          <w:sz w:val="22"/>
          <w:szCs w:val="22"/>
        </w:rPr>
        <w:t>Two original letters of recommendation (within 1 year)</w:t>
      </w:r>
    </w:p>
    <w:p w14:paraId="15250847" w14:textId="77777777" w:rsidR="00DE1ED9" w:rsidRDefault="00DE1ED9" w:rsidP="00DE1ED9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8F282F">
        <w:rPr>
          <w:sz w:val="22"/>
          <w:szCs w:val="22"/>
        </w:rPr>
        <w:t>Official transcripts indicating highest degree</w:t>
      </w:r>
    </w:p>
    <w:p w14:paraId="48BB37DA" w14:textId="77777777" w:rsidR="00DE1ED9" w:rsidRPr="00DE1ED9" w:rsidRDefault="00DE1ED9" w:rsidP="00DE1ED9">
      <w:pPr>
        <w:numPr>
          <w:ilvl w:val="0"/>
          <w:numId w:val="12"/>
        </w:numPr>
        <w:rPr>
          <w:sz w:val="22"/>
          <w:szCs w:val="22"/>
          <w:u w:val="single"/>
        </w:rPr>
      </w:pPr>
      <w:r>
        <w:rPr>
          <w:sz w:val="22"/>
          <w:szCs w:val="22"/>
        </w:rPr>
        <w:t>Asks</w:t>
      </w:r>
      <w:r w:rsidRPr="008F282F">
        <w:rPr>
          <w:sz w:val="22"/>
          <w:szCs w:val="22"/>
        </w:rPr>
        <w:t xml:space="preserve"> Human Resources to conduct background check on finalist (</w:t>
      </w:r>
      <w:r>
        <w:rPr>
          <w:sz w:val="22"/>
          <w:szCs w:val="22"/>
        </w:rPr>
        <w:t xml:space="preserve">if a </w:t>
      </w:r>
      <w:r w:rsidRPr="008F282F">
        <w:rPr>
          <w:sz w:val="22"/>
          <w:szCs w:val="22"/>
        </w:rPr>
        <w:t xml:space="preserve">new </w:t>
      </w:r>
      <w:r w:rsidR="00EE17C4">
        <w:rPr>
          <w:sz w:val="22"/>
          <w:szCs w:val="22"/>
        </w:rPr>
        <w:t>hire</w:t>
      </w:r>
      <w:r w:rsidRPr="008F282F">
        <w:rPr>
          <w:sz w:val="22"/>
          <w:szCs w:val="22"/>
        </w:rPr>
        <w:t>)</w:t>
      </w:r>
    </w:p>
    <w:p w14:paraId="515A788A" w14:textId="77777777" w:rsidR="00DE1ED9" w:rsidRDefault="00DE1ED9" w:rsidP="00DE1ED9">
      <w:pPr>
        <w:numPr>
          <w:ilvl w:val="1"/>
          <w:numId w:val="12"/>
        </w:numPr>
        <w:rPr>
          <w:sz w:val="22"/>
          <w:szCs w:val="22"/>
          <w:u w:val="single"/>
        </w:rPr>
      </w:pPr>
      <w:r>
        <w:rPr>
          <w:sz w:val="22"/>
          <w:szCs w:val="22"/>
        </w:rPr>
        <w:t>Email</w:t>
      </w:r>
      <w:r w:rsidR="006D376E">
        <w:rPr>
          <w:sz w:val="22"/>
          <w:szCs w:val="22"/>
        </w:rPr>
        <w:t>s</w:t>
      </w:r>
      <w:r>
        <w:rPr>
          <w:sz w:val="22"/>
          <w:szCs w:val="22"/>
        </w:rPr>
        <w:t xml:space="preserve"> College office when background check is approved </w:t>
      </w:r>
    </w:p>
    <w:p w14:paraId="16CF37E0" w14:textId="77777777" w:rsidR="00072CF9" w:rsidRDefault="00072CF9" w:rsidP="00A60926">
      <w:pPr>
        <w:rPr>
          <w:sz w:val="22"/>
          <w:szCs w:val="22"/>
          <w:u w:val="single"/>
        </w:rPr>
      </w:pPr>
    </w:p>
    <w:p w14:paraId="269F5BE0" w14:textId="77777777" w:rsidR="009055B1" w:rsidRPr="008F282F" w:rsidRDefault="00A84FB5" w:rsidP="00A84FB5">
      <w:pPr>
        <w:rPr>
          <w:sz w:val="22"/>
          <w:szCs w:val="22"/>
        </w:rPr>
      </w:pPr>
      <w:r w:rsidRPr="00EE17C4">
        <w:rPr>
          <w:sz w:val="22"/>
          <w:szCs w:val="22"/>
          <w:u w:val="single"/>
        </w:rPr>
        <w:t>College</w:t>
      </w:r>
      <w:r w:rsidRPr="008F282F">
        <w:rPr>
          <w:sz w:val="22"/>
          <w:szCs w:val="22"/>
        </w:rPr>
        <w:t xml:space="preserve"> sends letter with the additional hiring paperwork to prospective adjunct faculty member</w:t>
      </w:r>
      <w:r w:rsidR="009055B1" w:rsidRPr="008F282F">
        <w:rPr>
          <w:sz w:val="22"/>
          <w:szCs w:val="22"/>
        </w:rPr>
        <w:t>.</w:t>
      </w:r>
    </w:p>
    <w:p w14:paraId="4A946F80" w14:textId="77777777" w:rsidR="009055B1" w:rsidRPr="008F282F" w:rsidRDefault="009055B1" w:rsidP="00A84FB5">
      <w:pPr>
        <w:rPr>
          <w:sz w:val="22"/>
          <w:szCs w:val="22"/>
        </w:rPr>
      </w:pPr>
    </w:p>
    <w:p w14:paraId="3B865426" w14:textId="722FEDD7" w:rsidR="00A84FB5" w:rsidRPr="008F282F" w:rsidRDefault="009055B1" w:rsidP="00A84FB5">
      <w:pPr>
        <w:rPr>
          <w:sz w:val="22"/>
          <w:szCs w:val="22"/>
        </w:rPr>
      </w:pPr>
      <w:r w:rsidRPr="008F282F">
        <w:rPr>
          <w:sz w:val="22"/>
          <w:szCs w:val="22"/>
        </w:rPr>
        <w:t>Department</w:t>
      </w:r>
      <w:r w:rsidR="00A038E4" w:rsidRPr="008F282F">
        <w:rPr>
          <w:sz w:val="22"/>
          <w:szCs w:val="22"/>
        </w:rPr>
        <w:t>s</w:t>
      </w:r>
      <w:r w:rsidRPr="008F282F">
        <w:rPr>
          <w:sz w:val="22"/>
          <w:szCs w:val="22"/>
        </w:rPr>
        <w:t xml:space="preserve"> may hire from the </w:t>
      </w:r>
      <w:r w:rsidR="005C4C4F">
        <w:rPr>
          <w:sz w:val="22"/>
          <w:szCs w:val="22"/>
        </w:rPr>
        <w:t>adjunct</w:t>
      </w:r>
      <w:r w:rsidRPr="008F282F">
        <w:rPr>
          <w:sz w:val="22"/>
          <w:szCs w:val="22"/>
        </w:rPr>
        <w:t xml:space="preserve"> pool from June 1 through May 31 without re-advertising.</w:t>
      </w:r>
      <w:r w:rsidR="00960BC0" w:rsidRPr="008F282F">
        <w:rPr>
          <w:sz w:val="22"/>
          <w:szCs w:val="22"/>
        </w:rPr>
        <w:t xml:space="preserve">  A search </w:t>
      </w:r>
      <w:proofErr w:type="gramStart"/>
      <w:r w:rsidR="00960BC0" w:rsidRPr="008F282F">
        <w:rPr>
          <w:sz w:val="22"/>
          <w:szCs w:val="22"/>
        </w:rPr>
        <w:t>must be done</w:t>
      </w:r>
      <w:proofErr w:type="gramEnd"/>
      <w:r w:rsidR="00960BC0" w:rsidRPr="008F282F">
        <w:rPr>
          <w:sz w:val="22"/>
          <w:szCs w:val="22"/>
        </w:rPr>
        <w:t xml:space="preserve"> annually</w:t>
      </w:r>
      <w:r w:rsidR="00FF13FE">
        <w:rPr>
          <w:sz w:val="22"/>
          <w:szCs w:val="22"/>
        </w:rPr>
        <w:t xml:space="preserve"> or as needed</w:t>
      </w:r>
      <w:r w:rsidR="00960BC0" w:rsidRPr="008F282F">
        <w:rPr>
          <w:sz w:val="22"/>
          <w:szCs w:val="22"/>
        </w:rPr>
        <w:t xml:space="preserve">.  Applicants may stay in </w:t>
      </w:r>
      <w:r w:rsidR="00FF13FE">
        <w:rPr>
          <w:sz w:val="22"/>
          <w:szCs w:val="22"/>
        </w:rPr>
        <w:t xml:space="preserve">the </w:t>
      </w:r>
      <w:r w:rsidR="004E7B57">
        <w:rPr>
          <w:sz w:val="22"/>
          <w:szCs w:val="22"/>
        </w:rPr>
        <w:t>adjunct</w:t>
      </w:r>
      <w:r w:rsidR="00960BC0" w:rsidRPr="008F282F">
        <w:rPr>
          <w:sz w:val="22"/>
          <w:szCs w:val="22"/>
        </w:rPr>
        <w:t xml:space="preserve"> pool without re-applying if department notifies the applicants.</w:t>
      </w:r>
      <w:r w:rsidR="007640D2" w:rsidRPr="008F282F">
        <w:rPr>
          <w:sz w:val="22"/>
          <w:szCs w:val="22"/>
        </w:rPr>
        <w:t xml:space="preserve">  </w:t>
      </w:r>
      <w:r w:rsidR="00EE17C4" w:rsidRPr="00EE17C4">
        <w:rPr>
          <w:b/>
          <w:sz w:val="22"/>
          <w:szCs w:val="22"/>
        </w:rPr>
        <w:t xml:space="preserve">A </w:t>
      </w:r>
      <w:r w:rsidR="00EE17C4">
        <w:rPr>
          <w:b/>
          <w:sz w:val="22"/>
          <w:szCs w:val="22"/>
        </w:rPr>
        <w:t xml:space="preserve">new </w:t>
      </w:r>
      <w:r w:rsidR="00EE17C4" w:rsidRPr="00EE17C4">
        <w:rPr>
          <w:b/>
          <w:sz w:val="22"/>
          <w:szCs w:val="22"/>
        </w:rPr>
        <w:t xml:space="preserve">set of </w:t>
      </w:r>
      <w:r w:rsidR="00EE17C4">
        <w:rPr>
          <w:b/>
          <w:sz w:val="22"/>
          <w:szCs w:val="22"/>
        </w:rPr>
        <w:t>c</w:t>
      </w:r>
      <w:r w:rsidR="007640D2" w:rsidRPr="00EE17C4">
        <w:rPr>
          <w:b/>
          <w:sz w:val="22"/>
          <w:szCs w:val="22"/>
        </w:rPr>
        <w:t>redentials</w:t>
      </w:r>
      <w:r w:rsidR="004E7B57" w:rsidRPr="00EE17C4">
        <w:rPr>
          <w:b/>
          <w:sz w:val="22"/>
          <w:szCs w:val="22"/>
        </w:rPr>
        <w:t xml:space="preserve"> </w:t>
      </w:r>
      <w:r w:rsidR="00353B53">
        <w:rPr>
          <w:b/>
          <w:sz w:val="22"/>
          <w:szCs w:val="22"/>
        </w:rPr>
        <w:t xml:space="preserve">(including a background check) </w:t>
      </w:r>
      <w:r w:rsidR="00EE17C4" w:rsidRPr="00EE17C4">
        <w:rPr>
          <w:b/>
          <w:sz w:val="22"/>
          <w:szCs w:val="22"/>
        </w:rPr>
        <w:t>is</w:t>
      </w:r>
      <w:r w:rsidR="004E7B57" w:rsidRPr="00EE17C4">
        <w:rPr>
          <w:b/>
          <w:sz w:val="22"/>
          <w:szCs w:val="22"/>
        </w:rPr>
        <w:t xml:space="preserve"> </w:t>
      </w:r>
      <w:r w:rsidR="00353B53">
        <w:rPr>
          <w:b/>
          <w:sz w:val="22"/>
          <w:szCs w:val="22"/>
        </w:rPr>
        <w:t xml:space="preserve">required of </w:t>
      </w:r>
      <w:r w:rsidR="007640D2" w:rsidRPr="00EE17C4">
        <w:rPr>
          <w:b/>
          <w:sz w:val="22"/>
          <w:szCs w:val="22"/>
        </w:rPr>
        <w:t xml:space="preserve">adjuncts who have </w:t>
      </w:r>
      <w:r w:rsidR="004E7B57" w:rsidRPr="00EE17C4">
        <w:rPr>
          <w:b/>
          <w:sz w:val="22"/>
          <w:szCs w:val="22"/>
        </w:rPr>
        <w:t xml:space="preserve">not taught </w:t>
      </w:r>
      <w:r w:rsidR="00EE17C4" w:rsidRPr="00EE17C4">
        <w:rPr>
          <w:b/>
          <w:sz w:val="22"/>
          <w:szCs w:val="22"/>
        </w:rPr>
        <w:t xml:space="preserve">for us </w:t>
      </w:r>
      <w:r w:rsidR="004E7B57" w:rsidRPr="00EE17C4">
        <w:rPr>
          <w:b/>
          <w:sz w:val="22"/>
          <w:szCs w:val="22"/>
        </w:rPr>
        <w:t>in the previous year</w:t>
      </w:r>
      <w:r w:rsidR="004E7B57">
        <w:rPr>
          <w:sz w:val="22"/>
          <w:szCs w:val="22"/>
        </w:rPr>
        <w:t>.</w:t>
      </w:r>
    </w:p>
    <w:p w14:paraId="2B56F6B2" w14:textId="77777777" w:rsidR="00E0500F" w:rsidRPr="008F282F" w:rsidRDefault="00E0500F" w:rsidP="00A84FB5">
      <w:pPr>
        <w:rPr>
          <w:sz w:val="22"/>
          <w:szCs w:val="22"/>
        </w:rPr>
      </w:pPr>
    </w:p>
    <w:p w14:paraId="4242C9AE" w14:textId="77777777" w:rsidR="00E0500F" w:rsidRPr="008F282F" w:rsidRDefault="00E0500F" w:rsidP="00A84FB5">
      <w:pPr>
        <w:rPr>
          <w:b/>
          <w:i/>
          <w:sz w:val="22"/>
          <w:szCs w:val="22"/>
          <w:u w:val="single"/>
        </w:rPr>
      </w:pPr>
      <w:r w:rsidRPr="008F282F">
        <w:rPr>
          <w:b/>
          <w:i/>
          <w:sz w:val="22"/>
          <w:szCs w:val="22"/>
          <w:u w:val="single"/>
        </w:rPr>
        <w:t>*PLEASE KEEP IN MIND, ALL ADJUNCT CONTRACTS</w:t>
      </w:r>
      <w:r w:rsidR="00411965" w:rsidRPr="008F282F">
        <w:rPr>
          <w:b/>
          <w:i/>
          <w:sz w:val="22"/>
          <w:szCs w:val="22"/>
          <w:u w:val="single"/>
        </w:rPr>
        <w:t xml:space="preserve"> WILL DEPEND</w:t>
      </w:r>
      <w:r w:rsidRPr="008F282F">
        <w:rPr>
          <w:b/>
          <w:i/>
          <w:sz w:val="22"/>
          <w:szCs w:val="22"/>
          <w:u w:val="single"/>
        </w:rPr>
        <w:t xml:space="preserve"> ON </w:t>
      </w:r>
      <w:r w:rsidR="00411965" w:rsidRPr="008F282F">
        <w:rPr>
          <w:b/>
          <w:i/>
          <w:sz w:val="22"/>
          <w:szCs w:val="22"/>
          <w:u w:val="single"/>
        </w:rPr>
        <w:t>CLASS ENROLLMENT</w:t>
      </w:r>
    </w:p>
    <w:sectPr w:rsidR="00E0500F" w:rsidRPr="008F282F" w:rsidSect="00D5465D">
      <w:footerReference w:type="default" r:id="rId8"/>
      <w:pgSz w:w="12240" w:h="15840"/>
      <w:pgMar w:top="360" w:right="1440" w:bottom="810" w:left="1440" w:header="72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4D8550" w14:textId="77777777" w:rsidR="00BB5F9D" w:rsidRDefault="00BB5F9D" w:rsidP="000E18F3">
      <w:r>
        <w:separator/>
      </w:r>
    </w:p>
  </w:endnote>
  <w:endnote w:type="continuationSeparator" w:id="0">
    <w:p w14:paraId="6089CE52" w14:textId="77777777" w:rsidR="00BB5F9D" w:rsidRDefault="00BB5F9D" w:rsidP="000E1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9DF56" w14:textId="43A92DA1" w:rsidR="00F30797" w:rsidRPr="00D83E9D" w:rsidRDefault="00F30797">
    <w:pPr>
      <w:pStyle w:val="Footer"/>
      <w:rPr>
        <w:sz w:val="16"/>
        <w:szCs w:val="16"/>
      </w:rPr>
    </w:pPr>
    <w:r w:rsidRPr="00D83E9D">
      <w:rPr>
        <w:sz w:val="16"/>
        <w:szCs w:val="16"/>
      </w:rPr>
      <w:t>CAS manual:</w:t>
    </w:r>
    <w:r w:rsidR="004E7B57">
      <w:rPr>
        <w:sz w:val="16"/>
        <w:szCs w:val="16"/>
      </w:rPr>
      <w:t xml:space="preserve"> </w:t>
    </w:r>
    <w:r w:rsidR="00666F8F">
      <w:rPr>
        <w:sz w:val="16"/>
        <w:szCs w:val="16"/>
      </w:rPr>
      <w:t>1/17/2019</w:t>
    </w:r>
  </w:p>
  <w:p w14:paraId="4A99B7EA" w14:textId="77777777" w:rsidR="00F30797" w:rsidRDefault="00F307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E43923" w14:textId="77777777" w:rsidR="00BB5F9D" w:rsidRDefault="00BB5F9D" w:rsidP="000E18F3">
      <w:r>
        <w:separator/>
      </w:r>
    </w:p>
  </w:footnote>
  <w:footnote w:type="continuationSeparator" w:id="0">
    <w:p w14:paraId="3A872FDC" w14:textId="77777777" w:rsidR="00BB5F9D" w:rsidRDefault="00BB5F9D" w:rsidP="000E18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71B17"/>
    <w:multiLevelType w:val="hybridMultilevel"/>
    <w:tmpl w:val="5A5CE39C"/>
    <w:lvl w:ilvl="0" w:tplc="7A86D5B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B3469"/>
    <w:multiLevelType w:val="hybridMultilevel"/>
    <w:tmpl w:val="9D183DAC"/>
    <w:lvl w:ilvl="0" w:tplc="7A86D5BA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144F94"/>
    <w:multiLevelType w:val="hybridMultilevel"/>
    <w:tmpl w:val="4992E34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4F45FCE"/>
    <w:multiLevelType w:val="hybridMultilevel"/>
    <w:tmpl w:val="8FF66B76"/>
    <w:lvl w:ilvl="0" w:tplc="7A86D5B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034C1"/>
    <w:multiLevelType w:val="hybridMultilevel"/>
    <w:tmpl w:val="383CE384"/>
    <w:lvl w:ilvl="0" w:tplc="7A86D5B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716DA"/>
    <w:multiLevelType w:val="hybridMultilevel"/>
    <w:tmpl w:val="6E2602A4"/>
    <w:lvl w:ilvl="0" w:tplc="7A86D5B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C3F6B"/>
    <w:multiLevelType w:val="hybridMultilevel"/>
    <w:tmpl w:val="7450BF7E"/>
    <w:lvl w:ilvl="0" w:tplc="7A86D5BA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FC7EE9"/>
    <w:multiLevelType w:val="hybridMultilevel"/>
    <w:tmpl w:val="082284DE"/>
    <w:lvl w:ilvl="0" w:tplc="7A86D5B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98409E"/>
    <w:multiLevelType w:val="hybridMultilevel"/>
    <w:tmpl w:val="499A2240"/>
    <w:lvl w:ilvl="0" w:tplc="7A86D5B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2F48AE"/>
    <w:multiLevelType w:val="hybridMultilevel"/>
    <w:tmpl w:val="2CE0186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0C40A16"/>
    <w:multiLevelType w:val="hybridMultilevel"/>
    <w:tmpl w:val="A302FF4C"/>
    <w:lvl w:ilvl="0" w:tplc="7A86D5B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4F60B9"/>
    <w:multiLevelType w:val="hybridMultilevel"/>
    <w:tmpl w:val="AE5476D6"/>
    <w:lvl w:ilvl="0" w:tplc="7A86D5B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8A38F2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1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8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2"/>
  </w:num>
  <w:num w:numId="9">
    <w:abstractNumId w:val="3"/>
  </w:num>
  <w:num w:numId="10">
    <w:abstractNumId w:val="5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926"/>
    <w:rsid w:val="00017239"/>
    <w:rsid w:val="00072CF9"/>
    <w:rsid w:val="0008058E"/>
    <w:rsid w:val="000D1B66"/>
    <w:rsid w:val="000E18F3"/>
    <w:rsid w:val="002160A6"/>
    <w:rsid w:val="00224DC0"/>
    <w:rsid w:val="002E5CD2"/>
    <w:rsid w:val="00353B53"/>
    <w:rsid w:val="00411965"/>
    <w:rsid w:val="0043675C"/>
    <w:rsid w:val="004E7B57"/>
    <w:rsid w:val="004F4465"/>
    <w:rsid w:val="00514E3D"/>
    <w:rsid w:val="005C4C4F"/>
    <w:rsid w:val="00600DF8"/>
    <w:rsid w:val="00666F8F"/>
    <w:rsid w:val="00670AF9"/>
    <w:rsid w:val="0067317F"/>
    <w:rsid w:val="006D376E"/>
    <w:rsid w:val="006D394C"/>
    <w:rsid w:val="007640D2"/>
    <w:rsid w:val="00776CF3"/>
    <w:rsid w:val="00777F18"/>
    <w:rsid w:val="00836EBC"/>
    <w:rsid w:val="008E0225"/>
    <w:rsid w:val="008F282F"/>
    <w:rsid w:val="009055B1"/>
    <w:rsid w:val="00947003"/>
    <w:rsid w:val="00960BC0"/>
    <w:rsid w:val="009C4E04"/>
    <w:rsid w:val="00A038E4"/>
    <w:rsid w:val="00A60926"/>
    <w:rsid w:val="00A84FB5"/>
    <w:rsid w:val="00B36586"/>
    <w:rsid w:val="00B74E28"/>
    <w:rsid w:val="00BB5F9D"/>
    <w:rsid w:val="00C55DDB"/>
    <w:rsid w:val="00CD2621"/>
    <w:rsid w:val="00CD54EF"/>
    <w:rsid w:val="00CE2EA3"/>
    <w:rsid w:val="00D5465D"/>
    <w:rsid w:val="00D83E9D"/>
    <w:rsid w:val="00DD5E26"/>
    <w:rsid w:val="00DE171C"/>
    <w:rsid w:val="00DE1ED9"/>
    <w:rsid w:val="00E0500F"/>
    <w:rsid w:val="00EE17C4"/>
    <w:rsid w:val="00F30797"/>
    <w:rsid w:val="00F40BA0"/>
    <w:rsid w:val="00F65909"/>
    <w:rsid w:val="00FF13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6C6DFA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09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1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18F3"/>
  </w:style>
  <w:style w:type="paragraph" w:styleId="Footer">
    <w:name w:val="footer"/>
    <w:basedOn w:val="Normal"/>
    <w:link w:val="FooterChar"/>
    <w:uiPriority w:val="99"/>
    <w:unhideWhenUsed/>
    <w:rsid w:val="000E18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18F3"/>
  </w:style>
  <w:style w:type="paragraph" w:styleId="BalloonText">
    <w:name w:val="Balloon Text"/>
    <w:basedOn w:val="Normal"/>
    <w:link w:val="BalloonTextChar"/>
    <w:uiPriority w:val="99"/>
    <w:semiHidden/>
    <w:unhideWhenUsed/>
    <w:rsid w:val="00D83E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83E9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72C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17924-A3F0-413C-804F-614B01E24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Bowling Green State University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Megan Fedio</cp:lastModifiedBy>
  <cp:revision>7</cp:revision>
  <cp:lastPrinted>2018-03-06T13:51:00Z</cp:lastPrinted>
  <dcterms:created xsi:type="dcterms:W3CDTF">2018-03-01T22:26:00Z</dcterms:created>
  <dcterms:modified xsi:type="dcterms:W3CDTF">2019-01-17T19:47:00Z</dcterms:modified>
</cp:coreProperties>
</file>